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AB" w:rsidRPr="00B02AA9" w:rsidRDefault="00BA5B65" w:rsidP="00F8199E">
      <w:pPr>
        <w:jc w:val="center"/>
        <w:rPr>
          <w:b/>
          <w:sz w:val="36"/>
          <w:szCs w:val="36"/>
        </w:rPr>
      </w:pPr>
      <w:r w:rsidRPr="00B02AA9">
        <w:rPr>
          <w:b/>
          <w:sz w:val="36"/>
          <w:szCs w:val="36"/>
        </w:rPr>
        <w:t xml:space="preserve">FFY </w:t>
      </w:r>
      <w:r w:rsidR="005E04FE">
        <w:rPr>
          <w:b/>
          <w:sz w:val="36"/>
          <w:szCs w:val="36"/>
        </w:rPr>
        <w:t>2024 USDHS/FEMA</w:t>
      </w:r>
      <w:r w:rsidR="0000069F" w:rsidRPr="00B02AA9">
        <w:rPr>
          <w:b/>
          <w:sz w:val="36"/>
          <w:szCs w:val="36"/>
        </w:rPr>
        <w:t xml:space="preserve"> </w:t>
      </w:r>
    </w:p>
    <w:p w:rsidR="00F903AB" w:rsidRPr="00A71172" w:rsidRDefault="0000069F" w:rsidP="00F903AB">
      <w:pPr>
        <w:jc w:val="center"/>
        <w:rPr>
          <w:b/>
          <w:color w:val="0000FF"/>
          <w:sz w:val="36"/>
          <w:szCs w:val="36"/>
        </w:rPr>
      </w:pPr>
      <w:r w:rsidRPr="00B02AA9">
        <w:rPr>
          <w:b/>
          <w:sz w:val="36"/>
          <w:szCs w:val="36"/>
        </w:rPr>
        <w:t xml:space="preserve">Nonprofit Security Grant </w:t>
      </w:r>
      <w:r w:rsidR="00921740" w:rsidRPr="00B02AA9">
        <w:rPr>
          <w:b/>
          <w:sz w:val="36"/>
          <w:szCs w:val="36"/>
        </w:rPr>
        <w:t xml:space="preserve">Program </w:t>
      </w:r>
      <w:r w:rsidR="00A71172">
        <w:rPr>
          <w:b/>
          <w:sz w:val="36"/>
          <w:szCs w:val="36"/>
        </w:rPr>
        <w:t xml:space="preserve">– </w:t>
      </w:r>
      <w:r w:rsidR="00A71172" w:rsidRPr="00A71172">
        <w:rPr>
          <w:b/>
          <w:color w:val="0000FF"/>
          <w:sz w:val="36"/>
          <w:szCs w:val="36"/>
        </w:rPr>
        <w:t>National Security Supplemental</w:t>
      </w:r>
      <w:r w:rsidR="00A325FC">
        <w:rPr>
          <w:b/>
          <w:color w:val="0000FF"/>
          <w:sz w:val="36"/>
          <w:szCs w:val="36"/>
        </w:rPr>
        <w:t xml:space="preserve"> (NSGP-NSS)</w:t>
      </w:r>
    </w:p>
    <w:p w:rsidR="00AA7FCF" w:rsidRPr="00B02AA9" w:rsidRDefault="00AA7FCF" w:rsidP="00F8199E">
      <w:pPr>
        <w:jc w:val="center"/>
        <w:rPr>
          <w:b/>
          <w:sz w:val="36"/>
          <w:szCs w:val="36"/>
        </w:rPr>
      </w:pPr>
      <w:r w:rsidRPr="00B02AA9">
        <w:rPr>
          <w:b/>
          <w:sz w:val="36"/>
          <w:szCs w:val="36"/>
        </w:rPr>
        <w:t>Information Sheet</w:t>
      </w:r>
    </w:p>
    <w:p w:rsidR="006132FF" w:rsidRPr="00B02AA9" w:rsidRDefault="006132FF" w:rsidP="00E12AB1">
      <w:pPr>
        <w:rPr>
          <w:sz w:val="20"/>
          <w:szCs w:val="20"/>
        </w:rPr>
      </w:pPr>
    </w:p>
    <w:p w:rsidR="00B03B38" w:rsidRDefault="00B03B38" w:rsidP="00E12AB1">
      <w:pPr>
        <w:rPr>
          <w:sz w:val="20"/>
          <w:szCs w:val="20"/>
        </w:rPr>
      </w:pPr>
    </w:p>
    <w:p w:rsidR="00A71172" w:rsidRPr="00B03B38" w:rsidRDefault="008A5A95" w:rsidP="00E12AB1">
      <w:pPr>
        <w:rPr>
          <w:sz w:val="20"/>
          <w:szCs w:val="20"/>
        </w:rPr>
      </w:pPr>
      <w:r w:rsidRPr="00B03B38">
        <w:rPr>
          <w:sz w:val="20"/>
          <w:szCs w:val="20"/>
        </w:rPr>
        <w:t>As appropriated by</w:t>
      </w:r>
      <w:r w:rsidR="00A71172" w:rsidRPr="00B03B38">
        <w:rPr>
          <w:sz w:val="20"/>
          <w:szCs w:val="20"/>
        </w:rPr>
        <w:t xml:space="preserve"> Section 2009 of the</w:t>
      </w:r>
      <w:r w:rsidRPr="00B03B38">
        <w:rPr>
          <w:i/>
          <w:iCs/>
          <w:sz w:val="20"/>
          <w:szCs w:val="20"/>
        </w:rPr>
        <w:t xml:space="preserve"> Homeland Security Act</w:t>
      </w:r>
      <w:r w:rsidR="00F55999" w:rsidRPr="00B03B38">
        <w:rPr>
          <w:sz w:val="20"/>
          <w:szCs w:val="20"/>
        </w:rPr>
        <w:t xml:space="preserve">, </w:t>
      </w:r>
      <w:r w:rsidR="00A71172" w:rsidRPr="00B03B38">
        <w:rPr>
          <w:sz w:val="20"/>
          <w:szCs w:val="20"/>
        </w:rPr>
        <w:t>2002 (Public Law No. 107-296 as amended)</w:t>
      </w:r>
      <w:r w:rsidRPr="00B03B38">
        <w:rPr>
          <w:sz w:val="20"/>
          <w:szCs w:val="20"/>
        </w:rPr>
        <w:t xml:space="preserve"> </w:t>
      </w:r>
      <w:r w:rsidR="00E12AB1" w:rsidRPr="00B03B38">
        <w:rPr>
          <w:sz w:val="20"/>
          <w:szCs w:val="20"/>
        </w:rPr>
        <w:t>(</w:t>
      </w:r>
      <w:r w:rsidRPr="00B03B38">
        <w:rPr>
          <w:sz w:val="20"/>
          <w:szCs w:val="20"/>
        </w:rPr>
        <w:t>6 U.S.C. §</w:t>
      </w:r>
      <w:r w:rsidR="005F2015" w:rsidRPr="00B03B38">
        <w:rPr>
          <w:sz w:val="20"/>
          <w:szCs w:val="20"/>
        </w:rPr>
        <w:t xml:space="preserve"> 609a</w:t>
      </w:r>
      <w:r w:rsidR="00F55999" w:rsidRPr="00B03B38">
        <w:rPr>
          <w:sz w:val="20"/>
          <w:szCs w:val="20"/>
        </w:rPr>
        <w:t>)</w:t>
      </w:r>
      <w:r w:rsidR="00A71172" w:rsidRPr="00B03B38">
        <w:rPr>
          <w:sz w:val="20"/>
          <w:szCs w:val="20"/>
        </w:rPr>
        <w:t xml:space="preserve"> and </w:t>
      </w:r>
    </w:p>
    <w:p w:rsidR="003040E0" w:rsidRPr="00B03B38" w:rsidRDefault="00A71172" w:rsidP="00E12AB1">
      <w:pPr>
        <w:rPr>
          <w:sz w:val="20"/>
          <w:szCs w:val="20"/>
        </w:rPr>
      </w:pPr>
      <w:r w:rsidRPr="00B03B38">
        <w:rPr>
          <w:sz w:val="20"/>
          <w:szCs w:val="20"/>
        </w:rPr>
        <w:t>The National Security Supplemental (Israel Security Supplemental Appropriations Act, 2024, Pub. L. No.  118-50, Title II, Protection, Preparedness, Response, and Recovery)</w:t>
      </w:r>
      <w:r w:rsidR="00F55999" w:rsidRPr="00B03B38">
        <w:rPr>
          <w:sz w:val="20"/>
          <w:szCs w:val="20"/>
        </w:rPr>
        <w:t xml:space="preserve">; the </w:t>
      </w:r>
      <w:r w:rsidR="003D76C7" w:rsidRPr="00B03B38">
        <w:rPr>
          <w:sz w:val="20"/>
          <w:szCs w:val="20"/>
        </w:rPr>
        <w:t xml:space="preserve">Federal </w:t>
      </w:r>
      <w:r w:rsidR="00F55999" w:rsidRPr="00B03B38">
        <w:rPr>
          <w:sz w:val="20"/>
          <w:szCs w:val="20"/>
        </w:rPr>
        <w:t>Fiscal Year (F</w:t>
      </w:r>
      <w:r w:rsidR="003D76C7" w:rsidRPr="00B03B38">
        <w:rPr>
          <w:sz w:val="20"/>
          <w:szCs w:val="20"/>
        </w:rPr>
        <w:t>F</w:t>
      </w:r>
      <w:r w:rsidR="00F55999" w:rsidRPr="00B03B38">
        <w:rPr>
          <w:sz w:val="20"/>
          <w:szCs w:val="20"/>
        </w:rPr>
        <w:t xml:space="preserve">Y) </w:t>
      </w:r>
      <w:r w:rsidR="00B02AA9" w:rsidRPr="00B03B38">
        <w:rPr>
          <w:sz w:val="20"/>
          <w:szCs w:val="20"/>
        </w:rPr>
        <w:t>202</w:t>
      </w:r>
      <w:r w:rsidR="005F2015" w:rsidRPr="00B03B38">
        <w:rPr>
          <w:sz w:val="20"/>
          <w:szCs w:val="20"/>
        </w:rPr>
        <w:t>4</w:t>
      </w:r>
      <w:r w:rsidR="00212CFC" w:rsidRPr="00B03B38">
        <w:rPr>
          <w:sz w:val="20"/>
          <w:szCs w:val="20"/>
        </w:rPr>
        <w:t xml:space="preserve"> </w:t>
      </w:r>
      <w:r w:rsidR="008A5A95" w:rsidRPr="00B03B38">
        <w:rPr>
          <w:sz w:val="20"/>
          <w:szCs w:val="20"/>
        </w:rPr>
        <w:t>Nonprofit Security Grant Program</w:t>
      </w:r>
      <w:r w:rsidRPr="00B03B38">
        <w:rPr>
          <w:sz w:val="20"/>
          <w:szCs w:val="20"/>
        </w:rPr>
        <w:t xml:space="preserve"> National Security Supplemental</w:t>
      </w:r>
      <w:r w:rsidR="008A5A95" w:rsidRPr="00B03B38">
        <w:rPr>
          <w:sz w:val="20"/>
          <w:szCs w:val="20"/>
        </w:rPr>
        <w:t xml:space="preserve"> (</w:t>
      </w:r>
      <w:r w:rsidR="00A325FC" w:rsidRPr="00B03B38">
        <w:rPr>
          <w:sz w:val="20"/>
          <w:szCs w:val="20"/>
        </w:rPr>
        <w:t>NSGP-NSS</w:t>
      </w:r>
      <w:r w:rsidR="008A5A95" w:rsidRPr="00B03B38">
        <w:rPr>
          <w:sz w:val="20"/>
          <w:szCs w:val="20"/>
        </w:rPr>
        <w:t xml:space="preserve">) </w:t>
      </w:r>
      <w:r w:rsidR="00E12AB1" w:rsidRPr="00B03B38">
        <w:rPr>
          <w:sz w:val="20"/>
          <w:szCs w:val="20"/>
        </w:rPr>
        <w:t xml:space="preserve">provides funding support for </w:t>
      </w:r>
      <w:r w:rsidRPr="00B03B38">
        <w:rPr>
          <w:sz w:val="20"/>
          <w:szCs w:val="20"/>
        </w:rPr>
        <w:t>hardening and other physical</w:t>
      </w:r>
      <w:r w:rsidR="00E12AB1" w:rsidRPr="00B03B38">
        <w:rPr>
          <w:sz w:val="20"/>
          <w:szCs w:val="20"/>
        </w:rPr>
        <w:t xml:space="preserve"> security enhancements to nonprofit organizations that are at high risk of a terrorist </w:t>
      </w:r>
      <w:r w:rsidR="00B02AA9" w:rsidRPr="00B03B38">
        <w:rPr>
          <w:sz w:val="20"/>
          <w:szCs w:val="20"/>
        </w:rPr>
        <w:t xml:space="preserve">or other extremist </w:t>
      </w:r>
      <w:r w:rsidR="00E12AB1" w:rsidRPr="00B03B38">
        <w:rPr>
          <w:sz w:val="20"/>
          <w:szCs w:val="20"/>
        </w:rPr>
        <w:t>attack.</w:t>
      </w:r>
      <w:r w:rsidR="008A5A95" w:rsidRPr="00B03B38">
        <w:rPr>
          <w:sz w:val="20"/>
          <w:szCs w:val="20"/>
        </w:rPr>
        <w:t xml:space="preserve"> </w:t>
      </w:r>
    </w:p>
    <w:p w:rsidR="003040E0" w:rsidRPr="00B03B38" w:rsidRDefault="003040E0" w:rsidP="008A5A95">
      <w:pPr>
        <w:rPr>
          <w:sz w:val="20"/>
          <w:szCs w:val="20"/>
        </w:rPr>
      </w:pPr>
    </w:p>
    <w:p w:rsidR="00A71172" w:rsidRPr="00B03B38" w:rsidRDefault="00E256AF" w:rsidP="003040E0">
      <w:pPr>
        <w:rPr>
          <w:sz w:val="20"/>
          <w:szCs w:val="20"/>
        </w:rPr>
      </w:pPr>
      <w:r w:rsidRPr="00B03B38">
        <w:rPr>
          <w:sz w:val="20"/>
          <w:szCs w:val="20"/>
        </w:rPr>
        <w:t xml:space="preserve">The </w:t>
      </w:r>
      <w:r w:rsidR="00A325FC" w:rsidRPr="00B03B38">
        <w:rPr>
          <w:sz w:val="20"/>
          <w:szCs w:val="20"/>
        </w:rPr>
        <w:t>NSGP-NSS</w:t>
      </w:r>
      <w:r w:rsidRPr="00B03B38">
        <w:rPr>
          <w:sz w:val="20"/>
          <w:szCs w:val="20"/>
        </w:rPr>
        <w:t xml:space="preserve"> supplements one of three grant programs that support DHS/FEMA’s focus on enhancing the ability of state, local, tribal, and territorial governments, as well as nonprofits, to prevent, protect against, prepare for, and respond to terrorist or other extremist attacks. These grant programs are part of a comprehensive set of measures authorized by Congress and implemented by DHS to help strengthen the nation’s communities against potential terrorist or other extremist attacks. </w:t>
      </w:r>
      <w:r w:rsidR="00A325FC" w:rsidRPr="00B03B38">
        <w:rPr>
          <w:sz w:val="20"/>
          <w:szCs w:val="20"/>
        </w:rPr>
        <w:t>NSGP-NSS</w:t>
      </w:r>
      <w:r w:rsidRPr="00B03B38">
        <w:rPr>
          <w:sz w:val="20"/>
          <w:szCs w:val="20"/>
        </w:rPr>
        <w:t xml:space="preserve"> applicants include the State Administrative Agencies (SAA), and subapplicants include eligible nonprofit organizations and consortia of nonprofit organizations.</w:t>
      </w:r>
    </w:p>
    <w:p w:rsidR="00A71172" w:rsidRPr="00B03B38" w:rsidRDefault="00A71172" w:rsidP="003040E0">
      <w:pPr>
        <w:rPr>
          <w:sz w:val="20"/>
          <w:szCs w:val="20"/>
        </w:rPr>
      </w:pPr>
    </w:p>
    <w:p w:rsidR="00E256AF" w:rsidRPr="00B03B38" w:rsidRDefault="00E256AF" w:rsidP="003040E0">
      <w:pPr>
        <w:rPr>
          <w:sz w:val="20"/>
          <w:szCs w:val="20"/>
        </w:rPr>
      </w:pPr>
      <w:r w:rsidRPr="00B03B38">
        <w:rPr>
          <w:sz w:val="20"/>
          <w:szCs w:val="20"/>
        </w:rPr>
        <w:t>There are two funding sources for subapplicants:</w:t>
      </w:r>
    </w:p>
    <w:p w:rsidR="00E256AF" w:rsidRPr="00B03B38" w:rsidRDefault="00E256AF" w:rsidP="003040E0">
      <w:pPr>
        <w:rPr>
          <w:sz w:val="20"/>
          <w:szCs w:val="20"/>
        </w:rPr>
      </w:pPr>
    </w:p>
    <w:p w:rsidR="00E256AF" w:rsidRPr="00B03B38" w:rsidRDefault="00A325FC" w:rsidP="00E256AF">
      <w:pPr>
        <w:pStyle w:val="ListParagraph"/>
        <w:numPr>
          <w:ilvl w:val="0"/>
          <w:numId w:val="13"/>
        </w:numPr>
        <w:rPr>
          <w:sz w:val="20"/>
          <w:szCs w:val="20"/>
        </w:rPr>
      </w:pPr>
      <w:r w:rsidRPr="00B03B38">
        <w:rPr>
          <w:b/>
          <w:sz w:val="20"/>
          <w:szCs w:val="20"/>
        </w:rPr>
        <w:t>NSGP-NSS</w:t>
      </w:r>
      <w:r w:rsidR="00E256AF" w:rsidRPr="00B03B38">
        <w:rPr>
          <w:b/>
          <w:sz w:val="20"/>
          <w:szCs w:val="20"/>
        </w:rPr>
        <w:t xml:space="preserve"> - U</w:t>
      </w:r>
      <w:r w:rsidR="003040E0" w:rsidRPr="00B03B38">
        <w:rPr>
          <w:b/>
          <w:sz w:val="20"/>
          <w:szCs w:val="20"/>
        </w:rPr>
        <w:t xml:space="preserve">rban </w:t>
      </w:r>
      <w:r w:rsidR="00D12381" w:rsidRPr="00B03B38">
        <w:rPr>
          <w:b/>
          <w:sz w:val="20"/>
          <w:szCs w:val="20"/>
        </w:rPr>
        <w:t>Area</w:t>
      </w:r>
      <w:r w:rsidR="00E256AF" w:rsidRPr="00B03B38">
        <w:rPr>
          <w:b/>
          <w:sz w:val="20"/>
          <w:szCs w:val="20"/>
        </w:rPr>
        <w:t xml:space="preserve"> (UA)</w:t>
      </w:r>
      <w:r w:rsidR="00E256AF" w:rsidRPr="00B03B38">
        <w:rPr>
          <w:sz w:val="20"/>
          <w:szCs w:val="20"/>
        </w:rPr>
        <w:t xml:space="preserve"> – For those nonprofit organizations located within the Phoenix Urban Area.</w:t>
      </w:r>
    </w:p>
    <w:p w:rsidR="00E256AF" w:rsidRPr="00B03B38" w:rsidRDefault="00A325FC" w:rsidP="000F5F50">
      <w:pPr>
        <w:pStyle w:val="ListParagraph"/>
        <w:numPr>
          <w:ilvl w:val="0"/>
          <w:numId w:val="13"/>
        </w:numPr>
        <w:rPr>
          <w:sz w:val="20"/>
          <w:szCs w:val="20"/>
        </w:rPr>
      </w:pPr>
      <w:r w:rsidRPr="00B03B38">
        <w:rPr>
          <w:b/>
          <w:sz w:val="20"/>
          <w:szCs w:val="20"/>
        </w:rPr>
        <w:t>NSGP-NSS</w:t>
      </w:r>
      <w:r w:rsidR="00E256AF" w:rsidRPr="00B03B38">
        <w:rPr>
          <w:b/>
          <w:sz w:val="20"/>
          <w:szCs w:val="20"/>
        </w:rPr>
        <w:t xml:space="preserve"> – State</w:t>
      </w:r>
      <w:r w:rsidR="00E256AF" w:rsidRPr="00B03B38">
        <w:rPr>
          <w:sz w:val="20"/>
          <w:szCs w:val="20"/>
        </w:rPr>
        <w:t xml:space="preserve"> – For </w:t>
      </w:r>
      <w:r w:rsidR="003040E0" w:rsidRPr="00B03B38">
        <w:rPr>
          <w:sz w:val="20"/>
          <w:szCs w:val="20"/>
        </w:rPr>
        <w:t xml:space="preserve">nonprofit organizations located outside of </w:t>
      </w:r>
      <w:r w:rsidR="00E256AF" w:rsidRPr="00B03B38">
        <w:rPr>
          <w:sz w:val="20"/>
          <w:szCs w:val="20"/>
        </w:rPr>
        <w:t>the Phoenix</w:t>
      </w:r>
      <w:r w:rsidR="003040E0" w:rsidRPr="00B03B38">
        <w:rPr>
          <w:sz w:val="20"/>
          <w:szCs w:val="20"/>
        </w:rPr>
        <w:t xml:space="preserve"> Urban Area</w:t>
      </w:r>
      <w:r w:rsidR="00E256AF" w:rsidRPr="00B03B38">
        <w:rPr>
          <w:sz w:val="20"/>
          <w:szCs w:val="20"/>
        </w:rPr>
        <w:t>.</w:t>
      </w:r>
    </w:p>
    <w:p w:rsidR="003040E0" w:rsidRPr="00B03B38" w:rsidRDefault="003040E0" w:rsidP="00E256AF">
      <w:pPr>
        <w:rPr>
          <w:sz w:val="20"/>
          <w:szCs w:val="20"/>
        </w:rPr>
      </w:pPr>
      <w:r w:rsidRPr="00B03B38">
        <w:rPr>
          <w:sz w:val="20"/>
          <w:szCs w:val="20"/>
        </w:rPr>
        <w:t xml:space="preserve"> </w:t>
      </w:r>
    </w:p>
    <w:p w:rsidR="003040E0" w:rsidRPr="00B03B38" w:rsidRDefault="003040E0" w:rsidP="003040E0">
      <w:pPr>
        <w:rPr>
          <w:b/>
          <w:sz w:val="20"/>
          <w:szCs w:val="20"/>
        </w:rPr>
      </w:pPr>
      <w:r w:rsidRPr="00B03B38">
        <w:rPr>
          <w:b/>
          <w:sz w:val="20"/>
          <w:szCs w:val="20"/>
        </w:rPr>
        <w:t>Priorities</w:t>
      </w:r>
    </w:p>
    <w:p w:rsidR="003040E0" w:rsidRPr="00B03B38" w:rsidRDefault="003040E0" w:rsidP="003040E0">
      <w:pPr>
        <w:rPr>
          <w:sz w:val="20"/>
          <w:szCs w:val="20"/>
        </w:rPr>
      </w:pPr>
      <w:r w:rsidRPr="00B03B38">
        <w:rPr>
          <w:sz w:val="20"/>
          <w:szCs w:val="20"/>
        </w:rPr>
        <w:t xml:space="preserve">The </w:t>
      </w:r>
      <w:r w:rsidR="00A325FC" w:rsidRPr="00B03B38">
        <w:rPr>
          <w:sz w:val="20"/>
          <w:szCs w:val="20"/>
        </w:rPr>
        <w:t>NSGP-NSS</w:t>
      </w:r>
      <w:r w:rsidRPr="00B03B38">
        <w:rPr>
          <w:sz w:val="20"/>
          <w:szCs w:val="20"/>
        </w:rPr>
        <w:t xml:space="preserve"> provides funding support for physical security enhancements and other security activities to nonprofit organizations that are at high risk of a terrorist attack.</w:t>
      </w:r>
    </w:p>
    <w:p w:rsidR="00660E40" w:rsidRPr="00B03B38" w:rsidRDefault="00660E40" w:rsidP="003040E0">
      <w:pPr>
        <w:rPr>
          <w:sz w:val="20"/>
          <w:szCs w:val="20"/>
        </w:rPr>
      </w:pPr>
    </w:p>
    <w:p w:rsidR="00CB368D" w:rsidRPr="00B03B38" w:rsidRDefault="00CB368D" w:rsidP="00CB368D">
      <w:pPr>
        <w:rPr>
          <w:sz w:val="20"/>
          <w:szCs w:val="20"/>
        </w:rPr>
      </w:pPr>
      <w:r w:rsidRPr="00B03B38">
        <w:rPr>
          <w:sz w:val="20"/>
          <w:szCs w:val="20"/>
        </w:rPr>
        <w:t xml:space="preserve">Given </w:t>
      </w:r>
      <w:r w:rsidR="00AD4627" w:rsidRPr="00B03B38">
        <w:rPr>
          <w:sz w:val="20"/>
          <w:szCs w:val="20"/>
        </w:rPr>
        <w:t>the evolving threat landscape, DHS/FEMA has</w:t>
      </w:r>
      <w:r w:rsidRPr="00B03B38">
        <w:rPr>
          <w:sz w:val="20"/>
          <w:szCs w:val="20"/>
        </w:rPr>
        <w:t xml:space="preserve"> evaluate</w:t>
      </w:r>
      <w:r w:rsidR="00AD4627" w:rsidRPr="00B03B38">
        <w:rPr>
          <w:sz w:val="20"/>
          <w:szCs w:val="20"/>
        </w:rPr>
        <w:t>d</w:t>
      </w:r>
      <w:r w:rsidRPr="00B03B38">
        <w:rPr>
          <w:sz w:val="20"/>
          <w:szCs w:val="20"/>
        </w:rPr>
        <w:t xml:space="preserve"> the national risk profile and set priorities that help ensure appropriate allocation of scarce security dollars. In assessing the n</w:t>
      </w:r>
      <w:r w:rsidR="008A170D" w:rsidRPr="00B03B38">
        <w:rPr>
          <w:sz w:val="20"/>
          <w:szCs w:val="20"/>
        </w:rPr>
        <w:t>ational risk profile for F</w:t>
      </w:r>
      <w:r w:rsidR="00B000CA" w:rsidRPr="00B03B38">
        <w:rPr>
          <w:sz w:val="20"/>
          <w:szCs w:val="20"/>
        </w:rPr>
        <w:t>F</w:t>
      </w:r>
      <w:r w:rsidR="008A170D" w:rsidRPr="00B03B38">
        <w:rPr>
          <w:sz w:val="20"/>
          <w:szCs w:val="20"/>
        </w:rPr>
        <w:t xml:space="preserve">Y </w:t>
      </w:r>
      <w:r w:rsidR="005F2015" w:rsidRPr="00B03B38">
        <w:rPr>
          <w:sz w:val="20"/>
          <w:szCs w:val="20"/>
        </w:rPr>
        <w:t>2024</w:t>
      </w:r>
      <w:r w:rsidRPr="00B03B38">
        <w:rPr>
          <w:sz w:val="20"/>
          <w:szCs w:val="20"/>
        </w:rPr>
        <w:t xml:space="preserve">, one area </w:t>
      </w:r>
      <w:r w:rsidR="00B02AA9" w:rsidRPr="00B03B38">
        <w:rPr>
          <w:sz w:val="20"/>
          <w:szCs w:val="20"/>
        </w:rPr>
        <w:t>warrants</w:t>
      </w:r>
      <w:r w:rsidRPr="00B03B38">
        <w:rPr>
          <w:sz w:val="20"/>
          <w:szCs w:val="20"/>
        </w:rPr>
        <w:t xml:space="preserve"> the most concern</w:t>
      </w:r>
      <w:r w:rsidR="00AD4627" w:rsidRPr="00B03B38">
        <w:rPr>
          <w:sz w:val="20"/>
          <w:szCs w:val="20"/>
        </w:rPr>
        <w:t xml:space="preserve"> under the Nonprofit Security Grant Program</w:t>
      </w:r>
      <w:r w:rsidRPr="00B03B38">
        <w:rPr>
          <w:sz w:val="20"/>
          <w:szCs w:val="20"/>
        </w:rPr>
        <w:t>:</w:t>
      </w:r>
    </w:p>
    <w:p w:rsidR="00CB368D" w:rsidRPr="00B03B38" w:rsidRDefault="00CB368D" w:rsidP="00CB368D">
      <w:pPr>
        <w:rPr>
          <w:sz w:val="20"/>
          <w:szCs w:val="20"/>
        </w:rPr>
      </w:pPr>
    </w:p>
    <w:p w:rsidR="00CB368D" w:rsidRPr="00B03B38" w:rsidRDefault="00CB368D" w:rsidP="00CB368D">
      <w:pPr>
        <w:pStyle w:val="ListParagraph"/>
        <w:numPr>
          <w:ilvl w:val="0"/>
          <w:numId w:val="10"/>
        </w:numPr>
        <w:rPr>
          <w:sz w:val="20"/>
          <w:szCs w:val="20"/>
        </w:rPr>
      </w:pPr>
      <w:r w:rsidRPr="00B03B38">
        <w:rPr>
          <w:sz w:val="20"/>
          <w:szCs w:val="20"/>
        </w:rPr>
        <w:t>Enhancing the protection of soft targets/crowded places;</w:t>
      </w:r>
      <w:r w:rsidRPr="00B03B38">
        <w:rPr>
          <w:sz w:val="20"/>
          <w:szCs w:val="20"/>
        </w:rPr>
        <w:br/>
      </w:r>
    </w:p>
    <w:p w:rsidR="00CB368D" w:rsidRPr="00B03B38" w:rsidRDefault="00CB368D" w:rsidP="00CB368D">
      <w:pPr>
        <w:rPr>
          <w:sz w:val="20"/>
          <w:szCs w:val="20"/>
        </w:rPr>
      </w:pPr>
      <w:r w:rsidRPr="00B03B38">
        <w:rPr>
          <w:sz w:val="20"/>
          <w:szCs w:val="20"/>
        </w:rPr>
        <w:t>Likewise, there are several enduring security needs that crosscut the homeland security enterprise. The following are second-tier priorities that help recipients implement a comprehensive approach to securing communities:</w:t>
      </w:r>
    </w:p>
    <w:p w:rsidR="00CB368D" w:rsidRPr="00B03B38" w:rsidRDefault="00CB368D" w:rsidP="00CB368D">
      <w:pPr>
        <w:rPr>
          <w:sz w:val="20"/>
          <w:szCs w:val="20"/>
        </w:rPr>
      </w:pPr>
    </w:p>
    <w:p w:rsidR="00CB368D" w:rsidRPr="00B03B38" w:rsidRDefault="00CB368D" w:rsidP="00CB368D">
      <w:pPr>
        <w:pStyle w:val="ListParagraph"/>
        <w:numPr>
          <w:ilvl w:val="0"/>
          <w:numId w:val="11"/>
        </w:numPr>
        <w:rPr>
          <w:sz w:val="20"/>
          <w:szCs w:val="20"/>
        </w:rPr>
      </w:pPr>
      <w:r w:rsidRPr="00B03B38">
        <w:rPr>
          <w:sz w:val="20"/>
          <w:szCs w:val="20"/>
        </w:rPr>
        <w:t>Effective planning;</w:t>
      </w:r>
    </w:p>
    <w:p w:rsidR="00CB368D" w:rsidRPr="00B03B38" w:rsidRDefault="00CB368D" w:rsidP="00CB368D">
      <w:pPr>
        <w:pStyle w:val="ListParagraph"/>
        <w:numPr>
          <w:ilvl w:val="0"/>
          <w:numId w:val="11"/>
        </w:numPr>
        <w:rPr>
          <w:sz w:val="20"/>
          <w:szCs w:val="20"/>
        </w:rPr>
      </w:pPr>
      <w:r w:rsidRPr="00B03B38">
        <w:rPr>
          <w:sz w:val="20"/>
          <w:szCs w:val="20"/>
        </w:rPr>
        <w:t>Training and awareness campaigns; and</w:t>
      </w:r>
    </w:p>
    <w:p w:rsidR="005B124F" w:rsidRPr="00B03B38" w:rsidRDefault="00CB368D" w:rsidP="00CB368D">
      <w:pPr>
        <w:pStyle w:val="ListParagraph"/>
        <w:numPr>
          <w:ilvl w:val="0"/>
          <w:numId w:val="11"/>
        </w:numPr>
        <w:rPr>
          <w:sz w:val="20"/>
          <w:szCs w:val="20"/>
        </w:rPr>
      </w:pPr>
      <w:r w:rsidRPr="00B03B38">
        <w:rPr>
          <w:sz w:val="20"/>
          <w:szCs w:val="20"/>
        </w:rPr>
        <w:t>Exercises.</w:t>
      </w:r>
      <w:r w:rsidR="001C640D" w:rsidRPr="00B03B38">
        <w:rPr>
          <w:sz w:val="20"/>
          <w:szCs w:val="20"/>
        </w:rPr>
        <w:br/>
      </w:r>
    </w:p>
    <w:p w:rsidR="00660E40" w:rsidRPr="00B03B38" w:rsidRDefault="00660E40" w:rsidP="00660E40">
      <w:pPr>
        <w:pStyle w:val="ListParagraph"/>
        <w:shd w:val="clear" w:color="auto" w:fill="D9D9D9"/>
        <w:ind w:left="0"/>
        <w:rPr>
          <w:b/>
          <w:sz w:val="20"/>
          <w:szCs w:val="20"/>
        </w:rPr>
      </w:pPr>
      <w:r w:rsidRPr="00B03B38">
        <w:rPr>
          <w:b/>
          <w:sz w:val="20"/>
          <w:szCs w:val="20"/>
        </w:rPr>
        <w:t>Application Information</w:t>
      </w:r>
    </w:p>
    <w:p w:rsidR="00660E40" w:rsidRPr="00B03B38" w:rsidRDefault="00660E40" w:rsidP="00660E40">
      <w:pPr>
        <w:pStyle w:val="ListParagraph"/>
        <w:ind w:left="0"/>
        <w:rPr>
          <w:b/>
          <w:sz w:val="20"/>
          <w:szCs w:val="20"/>
        </w:rPr>
      </w:pPr>
    </w:p>
    <w:p w:rsidR="000A7E0D" w:rsidRPr="00B03B38" w:rsidRDefault="00F31E7F" w:rsidP="00E12AB1">
      <w:pPr>
        <w:rPr>
          <w:color w:val="FF0000"/>
          <w:sz w:val="20"/>
          <w:szCs w:val="20"/>
        </w:rPr>
      </w:pPr>
      <w:r w:rsidRPr="00B03B38">
        <w:rPr>
          <w:b/>
          <w:color w:val="FF0000"/>
          <w:sz w:val="20"/>
          <w:szCs w:val="20"/>
        </w:rPr>
        <w:t>December 13</w:t>
      </w:r>
      <w:r w:rsidR="008F36DE" w:rsidRPr="00B03B38">
        <w:rPr>
          <w:b/>
          <w:color w:val="FF0000"/>
          <w:sz w:val="20"/>
          <w:szCs w:val="20"/>
        </w:rPr>
        <w:t xml:space="preserve">, </w:t>
      </w:r>
      <w:r w:rsidR="005F2015" w:rsidRPr="00B03B38">
        <w:rPr>
          <w:b/>
          <w:color w:val="FF0000"/>
          <w:sz w:val="20"/>
          <w:szCs w:val="20"/>
        </w:rPr>
        <w:t>2024</w:t>
      </w:r>
      <w:r w:rsidR="000A7E0D" w:rsidRPr="00B03B38">
        <w:rPr>
          <w:b/>
          <w:color w:val="FF0000"/>
          <w:sz w:val="20"/>
          <w:szCs w:val="20"/>
        </w:rPr>
        <w:t>, 5:00 p.m.</w:t>
      </w:r>
      <w:r w:rsidR="00682375" w:rsidRPr="00B03B38">
        <w:rPr>
          <w:b/>
          <w:color w:val="FF0000"/>
          <w:sz w:val="20"/>
          <w:szCs w:val="20"/>
        </w:rPr>
        <w:t xml:space="preserve"> </w:t>
      </w:r>
      <w:r w:rsidR="00682375" w:rsidRPr="00B03B38">
        <w:rPr>
          <w:color w:val="FF0000"/>
          <w:sz w:val="20"/>
          <w:szCs w:val="20"/>
        </w:rPr>
        <w:t>–</w:t>
      </w:r>
      <w:r w:rsidR="00660E40" w:rsidRPr="00B03B38">
        <w:rPr>
          <w:sz w:val="20"/>
          <w:szCs w:val="20"/>
        </w:rPr>
        <w:t xml:space="preserve"> </w:t>
      </w:r>
      <w:r w:rsidR="00B02AA9" w:rsidRPr="00B03B38">
        <w:rPr>
          <w:b/>
          <w:color w:val="FF0000"/>
          <w:sz w:val="20"/>
          <w:szCs w:val="20"/>
        </w:rPr>
        <w:t>Deadline for submitting</w:t>
      </w:r>
      <w:r w:rsidR="000A7E0D" w:rsidRPr="00B03B38">
        <w:rPr>
          <w:b/>
          <w:color w:val="FF0000"/>
          <w:sz w:val="20"/>
          <w:szCs w:val="20"/>
        </w:rPr>
        <w:t xml:space="preserve"> </w:t>
      </w:r>
      <w:r w:rsidR="000A7E0D" w:rsidRPr="00B03B38">
        <w:rPr>
          <w:sz w:val="20"/>
          <w:szCs w:val="20"/>
        </w:rPr>
        <w:t xml:space="preserve">to </w:t>
      </w:r>
      <w:hyperlink r:id="rId8" w:history="1">
        <w:r w:rsidR="00801929" w:rsidRPr="0060760E">
          <w:rPr>
            <w:rStyle w:val="Hyperlink"/>
            <w:sz w:val="20"/>
            <w:szCs w:val="20"/>
          </w:rPr>
          <w:t>hs@azdohs.gov</w:t>
        </w:r>
      </w:hyperlink>
      <w:r w:rsidR="00801929">
        <w:rPr>
          <w:sz w:val="20"/>
          <w:szCs w:val="20"/>
        </w:rPr>
        <w:t xml:space="preserve"> </w:t>
      </w:r>
      <w:r w:rsidR="000A7E0D" w:rsidRPr="00B03B38">
        <w:rPr>
          <w:sz w:val="20"/>
          <w:szCs w:val="20"/>
        </w:rPr>
        <w:t xml:space="preserve">no later than </w:t>
      </w:r>
      <w:r w:rsidR="000A7E0D" w:rsidRPr="00B03B38">
        <w:rPr>
          <w:b/>
          <w:sz w:val="20"/>
          <w:szCs w:val="20"/>
        </w:rPr>
        <w:t>5:00 p.m.</w:t>
      </w:r>
    </w:p>
    <w:p w:rsidR="000A7E0D" w:rsidRPr="00B03B38" w:rsidRDefault="000A7E0D" w:rsidP="00E12AB1">
      <w:pPr>
        <w:rPr>
          <w:color w:val="FF0000"/>
          <w:sz w:val="20"/>
          <w:szCs w:val="20"/>
        </w:rPr>
      </w:pPr>
    </w:p>
    <w:p w:rsidR="000A7E0D" w:rsidRPr="00B03B38" w:rsidRDefault="000A7E0D" w:rsidP="000A7E0D">
      <w:pPr>
        <w:pStyle w:val="ListParagraph"/>
        <w:numPr>
          <w:ilvl w:val="0"/>
          <w:numId w:val="12"/>
        </w:numPr>
        <w:rPr>
          <w:b/>
          <w:sz w:val="20"/>
          <w:szCs w:val="20"/>
        </w:rPr>
      </w:pPr>
      <w:r w:rsidRPr="00B03B38">
        <w:rPr>
          <w:b/>
          <w:sz w:val="20"/>
          <w:szCs w:val="20"/>
        </w:rPr>
        <w:t>I</w:t>
      </w:r>
      <w:r w:rsidR="00660E40" w:rsidRPr="00B03B38">
        <w:rPr>
          <w:b/>
          <w:sz w:val="20"/>
          <w:szCs w:val="20"/>
        </w:rPr>
        <w:t xml:space="preserve">nvestment Justification </w:t>
      </w:r>
      <w:r w:rsidR="003C650C" w:rsidRPr="00B03B38">
        <w:rPr>
          <w:b/>
          <w:sz w:val="20"/>
          <w:szCs w:val="20"/>
        </w:rPr>
        <w:t xml:space="preserve">(IJ) </w:t>
      </w:r>
      <w:r w:rsidR="00660E40" w:rsidRPr="00B03B38">
        <w:rPr>
          <w:b/>
          <w:sz w:val="20"/>
          <w:szCs w:val="20"/>
        </w:rPr>
        <w:t>Application</w:t>
      </w:r>
    </w:p>
    <w:p w:rsidR="00F31E7F" w:rsidRPr="00B03B38" w:rsidRDefault="00F31E7F" w:rsidP="00F31E7F">
      <w:pPr>
        <w:pStyle w:val="ListParagraph"/>
        <w:numPr>
          <w:ilvl w:val="1"/>
          <w:numId w:val="12"/>
        </w:numPr>
        <w:rPr>
          <w:b/>
          <w:sz w:val="20"/>
          <w:szCs w:val="20"/>
        </w:rPr>
      </w:pPr>
      <w:r w:rsidRPr="00B03B38">
        <w:rPr>
          <w:b/>
          <w:sz w:val="20"/>
          <w:szCs w:val="20"/>
        </w:rPr>
        <w:t>Consortium Workbook if applicable</w:t>
      </w:r>
    </w:p>
    <w:p w:rsidR="000A7E0D" w:rsidRPr="00B03B38" w:rsidRDefault="00CB368D" w:rsidP="000A7E0D">
      <w:pPr>
        <w:pStyle w:val="ListParagraph"/>
        <w:numPr>
          <w:ilvl w:val="0"/>
          <w:numId w:val="12"/>
        </w:numPr>
        <w:rPr>
          <w:sz w:val="20"/>
          <w:szCs w:val="20"/>
        </w:rPr>
      </w:pPr>
      <w:r w:rsidRPr="00B03B38">
        <w:rPr>
          <w:b/>
          <w:sz w:val="20"/>
          <w:szCs w:val="20"/>
        </w:rPr>
        <w:t xml:space="preserve">Arizona </w:t>
      </w:r>
      <w:r w:rsidR="00A325FC" w:rsidRPr="00B03B38">
        <w:rPr>
          <w:b/>
          <w:sz w:val="20"/>
          <w:szCs w:val="20"/>
        </w:rPr>
        <w:t>NSGP-NSS</w:t>
      </w:r>
      <w:r w:rsidRPr="00B03B38">
        <w:rPr>
          <w:b/>
          <w:sz w:val="20"/>
          <w:szCs w:val="20"/>
        </w:rPr>
        <w:t xml:space="preserve"> Supplement Forms, and </w:t>
      </w:r>
    </w:p>
    <w:p w:rsidR="000A7E0D" w:rsidRPr="00B03B38" w:rsidRDefault="00660E40" w:rsidP="000A7E0D">
      <w:pPr>
        <w:pStyle w:val="ListParagraph"/>
        <w:numPr>
          <w:ilvl w:val="0"/>
          <w:numId w:val="12"/>
        </w:numPr>
        <w:rPr>
          <w:sz w:val="20"/>
          <w:szCs w:val="20"/>
        </w:rPr>
      </w:pPr>
      <w:r w:rsidRPr="00B03B38">
        <w:rPr>
          <w:b/>
          <w:sz w:val="20"/>
          <w:szCs w:val="20"/>
        </w:rPr>
        <w:t>Vulnerability Risk Assessment</w:t>
      </w:r>
    </w:p>
    <w:p w:rsidR="000A7E0D" w:rsidRPr="00B03B38" w:rsidRDefault="000A7E0D" w:rsidP="000A7E0D">
      <w:pPr>
        <w:ind w:left="360"/>
        <w:rPr>
          <w:sz w:val="20"/>
          <w:szCs w:val="20"/>
        </w:rPr>
      </w:pPr>
    </w:p>
    <w:p w:rsidR="000A7E0D" w:rsidRDefault="00D12381">
      <w:pPr>
        <w:rPr>
          <w:sz w:val="20"/>
          <w:szCs w:val="20"/>
        </w:rPr>
      </w:pPr>
      <w:r w:rsidRPr="00B03B38">
        <w:rPr>
          <w:sz w:val="20"/>
          <w:szCs w:val="20"/>
        </w:rPr>
        <w:t xml:space="preserve">Information and application forms </w:t>
      </w:r>
      <w:r w:rsidR="00CB368D" w:rsidRPr="00B03B38">
        <w:rPr>
          <w:sz w:val="20"/>
          <w:szCs w:val="20"/>
        </w:rPr>
        <w:t>are</w:t>
      </w:r>
      <w:r w:rsidRPr="00B03B38">
        <w:rPr>
          <w:sz w:val="20"/>
          <w:szCs w:val="20"/>
        </w:rPr>
        <w:t xml:space="preserve"> available</w:t>
      </w:r>
      <w:r w:rsidR="00CB368D" w:rsidRPr="00B03B38">
        <w:rPr>
          <w:sz w:val="20"/>
          <w:szCs w:val="20"/>
        </w:rPr>
        <w:t xml:space="preserve"> at</w:t>
      </w:r>
      <w:r w:rsidRPr="00B03B38">
        <w:rPr>
          <w:sz w:val="20"/>
          <w:szCs w:val="20"/>
        </w:rPr>
        <w:t xml:space="preserve"> </w:t>
      </w:r>
      <w:hyperlink r:id="rId9" w:history="1">
        <w:r w:rsidR="00801929" w:rsidRPr="0060760E">
          <w:rPr>
            <w:rStyle w:val="Hyperlink"/>
            <w:sz w:val="20"/>
            <w:szCs w:val="20"/>
          </w:rPr>
          <w:t>https://azdohs.gov/nsgp-nss</w:t>
        </w:r>
      </w:hyperlink>
      <w:r w:rsidR="00801929">
        <w:rPr>
          <w:sz w:val="20"/>
          <w:szCs w:val="20"/>
        </w:rPr>
        <w:t xml:space="preserve">. </w:t>
      </w:r>
      <w:r w:rsidR="00660E40" w:rsidRPr="00B03B38">
        <w:rPr>
          <w:sz w:val="20"/>
          <w:szCs w:val="20"/>
        </w:rPr>
        <w:t xml:space="preserve"> No other forms of application will be accepted. </w:t>
      </w:r>
      <w:r w:rsidR="00637F14" w:rsidRPr="00B03B38">
        <w:rPr>
          <w:b/>
          <w:i/>
          <w:color w:val="FF0000"/>
          <w:sz w:val="20"/>
          <w:szCs w:val="20"/>
        </w:rPr>
        <w:t>An application must be</w:t>
      </w:r>
      <w:r w:rsidR="00EC02D5" w:rsidRPr="00B03B38">
        <w:rPr>
          <w:b/>
          <w:i/>
          <w:color w:val="FF0000"/>
          <w:sz w:val="20"/>
          <w:szCs w:val="20"/>
        </w:rPr>
        <w:t xml:space="preserve"> submitted by</w:t>
      </w:r>
      <w:r w:rsidR="00637F14" w:rsidRPr="00B03B38">
        <w:rPr>
          <w:b/>
          <w:i/>
          <w:color w:val="FF0000"/>
          <w:sz w:val="20"/>
          <w:szCs w:val="20"/>
        </w:rPr>
        <w:t xml:space="preserve"> a current employee, personnel, official, staff or leadership that is duly authorized to apply for an award on behalf of the nonprofit organization at the time application.</w:t>
      </w:r>
      <w:r w:rsidR="006132FF" w:rsidRPr="00B03B38">
        <w:rPr>
          <w:b/>
          <w:i/>
          <w:color w:val="FF0000"/>
          <w:sz w:val="20"/>
          <w:szCs w:val="20"/>
        </w:rPr>
        <w:t xml:space="preserve"> </w:t>
      </w:r>
      <w:r w:rsidR="006132FF" w:rsidRPr="00B03B38">
        <w:rPr>
          <w:b/>
          <w:i/>
          <w:color w:val="FF0000"/>
          <w:sz w:val="20"/>
          <w:szCs w:val="20"/>
          <w:u w:val="single"/>
        </w:rPr>
        <w:t>Consultants or contractors of the subrecipient are not permitted to be the authorized organization representative.</w:t>
      </w:r>
      <w:r w:rsidR="00660E40" w:rsidRPr="000A7E0D">
        <w:rPr>
          <w:sz w:val="20"/>
          <w:szCs w:val="20"/>
          <w:u w:val="single"/>
        </w:rPr>
        <w:br/>
      </w:r>
    </w:p>
    <w:p w:rsidR="00660E40" w:rsidRPr="006F40FF" w:rsidRDefault="00B03B38" w:rsidP="0038395A">
      <w:pPr>
        <w:rPr>
          <w:sz w:val="20"/>
          <w:szCs w:val="20"/>
        </w:rPr>
      </w:pPr>
      <w:r>
        <w:rPr>
          <w:sz w:val="20"/>
          <w:szCs w:val="20"/>
        </w:rPr>
        <w:t>E</w:t>
      </w:r>
      <w:r w:rsidR="00660E40" w:rsidRPr="006F40FF">
        <w:rPr>
          <w:sz w:val="20"/>
          <w:szCs w:val="20"/>
        </w:rPr>
        <w:t>ligible nonprofit organizations may apply for an award amount</w:t>
      </w:r>
      <w:r w:rsidR="006F40FF" w:rsidRPr="006F40FF">
        <w:rPr>
          <w:sz w:val="20"/>
          <w:szCs w:val="20"/>
        </w:rPr>
        <w:t>:</w:t>
      </w:r>
    </w:p>
    <w:p w:rsidR="00660E40" w:rsidRPr="006F40FF" w:rsidRDefault="00660E40" w:rsidP="00B03B38">
      <w:pPr>
        <w:pStyle w:val="ListParagraph"/>
        <w:numPr>
          <w:ilvl w:val="1"/>
          <w:numId w:val="1"/>
        </w:numPr>
        <w:spacing w:before="240"/>
        <w:ind w:left="720"/>
        <w:rPr>
          <w:sz w:val="20"/>
          <w:szCs w:val="20"/>
        </w:rPr>
      </w:pPr>
      <w:r w:rsidRPr="006F40FF">
        <w:rPr>
          <w:b/>
          <w:sz w:val="20"/>
          <w:szCs w:val="20"/>
        </w:rPr>
        <w:t>Up to $</w:t>
      </w:r>
      <w:r w:rsidR="00F31E7F">
        <w:rPr>
          <w:b/>
          <w:sz w:val="20"/>
          <w:szCs w:val="20"/>
        </w:rPr>
        <w:t>20</w:t>
      </w:r>
      <w:r w:rsidRPr="006F40FF">
        <w:rPr>
          <w:b/>
          <w:sz w:val="20"/>
          <w:szCs w:val="20"/>
        </w:rPr>
        <w:t>0,000 for t</w:t>
      </w:r>
      <w:r w:rsidR="00D12381" w:rsidRPr="006F40FF">
        <w:rPr>
          <w:b/>
          <w:sz w:val="20"/>
          <w:szCs w:val="20"/>
        </w:rPr>
        <w:t xml:space="preserve">he </w:t>
      </w:r>
      <w:r w:rsidR="00A325FC">
        <w:rPr>
          <w:b/>
          <w:sz w:val="20"/>
          <w:szCs w:val="20"/>
        </w:rPr>
        <w:t>NSGP-NSS</w:t>
      </w:r>
      <w:r w:rsidR="00D12381" w:rsidRPr="006F40FF">
        <w:rPr>
          <w:b/>
          <w:sz w:val="20"/>
          <w:szCs w:val="20"/>
        </w:rPr>
        <w:t>-</w:t>
      </w:r>
      <w:r w:rsidRPr="006F40FF">
        <w:rPr>
          <w:b/>
          <w:sz w:val="20"/>
          <w:szCs w:val="20"/>
        </w:rPr>
        <w:t>UA</w:t>
      </w:r>
      <w:r w:rsidR="006009DB">
        <w:rPr>
          <w:b/>
          <w:sz w:val="20"/>
          <w:szCs w:val="20"/>
        </w:rPr>
        <w:t xml:space="preserve"> per site</w:t>
      </w:r>
    </w:p>
    <w:p w:rsidR="006009DB" w:rsidRDefault="00660E40" w:rsidP="00B03B38">
      <w:pPr>
        <w:pStyle w:val="ListParagraph"/>
        <w:numPr>
          <w:ilvl w:val="1"/>
          <w:numId w:val="1"/>
        </w:numPr>
        <w:spacing w:before="240"/>
        <w:ind w:left="720"/>
        <w:rPr>
          <w:b/>
          <w:sz w:val="20"/>
          <w:szCs w:val="20"/>
        </w:rPr>
      </w:pPr>
      <w:r w:rsidRPr="006F40FF">
        <w:rPr>
          <w:b/>
          <w:sz w:val="20"/>
          <w:szCs w:val="20"/>
        </w:rPr>
        <w:t>Up to $</w:t>
      </w:r>
      <w:r w:rsidR="00F31E7F">
        <w:rPr>
          <w:b/>
          <w:sz w:val="20"/>
          <w:szCs w:val="20"/>
        </w:rPr>
        <w:t>20</w:t>
      </w:r>
      <w:r w:rsidR="00CB368D">
        <w:rPr>
          <w:b/>
          <w:sz w:val="20"/>
          <w:szCs w:val="20"/>
        </w:rPr>
        <w:t>0</w:t>
      </w:r>
      <w:r w:rsidR="00D12381" w:rsidRPr="006F40FF">
        <w:rPr>
          <w:b/>
          <w:sz w:val="20"/>
          <w:szCs w:val="20"/>
        </w:rPr>
        <w:t xml:space="preserve">,000 for the </w:t>
      </w:r>
      <w:r w:rsidR="00A325FC">
        <w:rPr>
          <w:b/>
          <w:sz w:val="20"/>
          <w:szCs w:val="20"/>
        </w:rPr>
        <w:t>NSGP-NSS</w:t>
      </w:r>
      <w:r w:rsidRPr="006F40FF">
        <w:rPr>
          <w:b/>
          <w:sz w:val="20"/>
          <w:szCs w:val="20"/>
        </w:rPr>
        <w:t>-S</w:t>
      </w:r>
      <w:r w:rsidR="006009DB">
        <w:rPr>
          <w:b/>
          <w:sz w:val="20"/>
          <w:szCs w:val="20"/>
        </w:rPr>
        <w:t xml:space="preserve"> per site</w:t>
      </w:r>
    </w:p>
    <w:p w:rsidR="00660E40" w:rsidRDefault="006009DB" w:rsidP="00B03B38">
      <w:pPr>
        <w:spacing w:before="240"/>
        <w:ind w:left="360"/>
        <w:rPr>
          <w:b/>
          <w:sz w:val="20"/>
          <w:szCs w:val="20"/>
        </w:rPr>
      </w:pPr>
      <w:r w:rsidRPr="006009DB">
        <w:rPr>
          <w:b/>
          <w:sz w:val="20"/>
          <w:szCs w:val="20"/>
        </w:rPr>
        <w:t>Nonprofit organizations with one site may apply for up to $</w:t>
      </w:r>
      <w:r w:rsidR="00F31E7F">
        <w:rPr>
          <w:b/>
          <w:sz w:val="20"/>
          <w:szCs w:val="20"/>
        </w:rPr>
        <w:t>20</w:t>
      </w:r>
      <w:r w:rsidRPr="006009DB">
        <w:rPr>
          <w:b/>
          <w:sz w:val="20"/>
          <w:szCs w:val="20"/>
        </w:rPr>
        <w:t>0,000 for that site. Sub-applicants with multiple sites may apply for up to $</w:t>
      </w:r>
      <w:r w:rsidR="00F31E7F">
        <w:rPr>
          <w:b/>
          <w:sz w:val="20"/>
          <w:szCs w:val="20"/>
        </w:rPr>
        <w:t>20</w:t>
      </w:r>
      <w:r w:rsidRPr="006009DB">
        <w:rPr>
          <w:b/>
          <w:sz w:val="20"/>
          <w:szCs w:val="20"/>
        </w:rPr>
        <w:t>0,000 per site, for up to three sites, for a maximum of $</w:t>
      </w:r>
      <w:r w:rsidR="00F31E7F">
        <w:rPr>
          <w:b/>
          <w:sz w:val="20"/>
          <w:szCs w:val="20"/>
        </w:rPr>
        <w:t>60</w:t>
      </w:r>
      <w:r w:rsidRPr="006009DB">
        <w:rPr>
          <w:b/>
          <w:sz w:val="20"/>
          <w:szCs w:val="20"/>
        </w:rPr>
        <w:t>0,000 per sub-applicant.</w:t>
      </w:r>
      <w:r w:rsidR="005F07DB">
        <w:rPr>
          <w:b/>
          <w:sz w:val="20"/>
          <w:szCs w:val="20"/>
        </w:rPr>
        <w:t xml:space="preserve"> </w:t>
      </w:r>
      <w:r w:rsidR="005F07DB" w:rsidRPr="005F07DB">
        <w:rPr>
          <w:b/>
          <w:sz w:val="20"/>
          <w:szCs w:val="20"/>
        </w:rPr>
        <w:t xml:space="preserve">A nonprofit organization subapplicant may not exceed a total of six applications (three for </w:t>
      </w:r>
      <w:r w:rsidR="00A325FC">
        <w:rPr>
          <w:b/>
          <w:sz w:val="20"/>
          <w:szCs w:val="20"/>
        </w:rPr>
        <w:t>NSGP-NSS</w:t>
      </w:r>
      <w:r w:rsidR="005F07DB" w:rsidRPr="005F07DB">
        <w:rPr>
          <w:b/>
          <w:sz w:val="20"/>
          <w:szCs w:val="20"/>
        </w:rPr>
        <w:t xml:space="preserve">-S and three for </w:t>
      </w:r>
      <w:r w:rsidR="00A325FC">
        <w:rPr>
          <w:b/>
          <w:sz w:val="20"/>
          <w:szCs w:val="20"/>
        </w:rPr>
        <w:t>NSGP-NSS</w:t>
      </w:r>
      <w:r w:rsidR="005F07DB" w:rsidRPr="005F07DB">
        <w:rPr>
          <w:b/>
          <w:sz w:val="20"/>
          <w:szCs w:val="20"/>
        </w:rPr>
        <w:t>-UA) for a total of $600,000 per state.</w:t>
      </w:r>
      <w:r w:rsidRPr="006009DB">
        <w:rPr>
          <w:b/>
          <w:sz w:val="20"/>
          <w:szCs w:val="20"/>
        </w:rPr>
        <w:t xml:space="preserve"> If a sub-applicant applies for projects at multiple sites, regardless of whether the projects are similar in nature, it must include an assessment of the vulnerability and risk unique to each site.</w:t>
      </w:r>
    </w:p>
    <w:p w:rsidR="005F07DB" w:rsidRPr="005F07DB" w:rsidRDefault="005F07DB" w:rsidP="00B03B38">
      <w:pPr>
        <w:spacing w:before="240"/>
        <w:ind w:left="360"/>
        <w:rPr>
          <w:b/>
          <w:sz w:val="20"/>
          <w:szCs w:val="20"/>
        </w:rPr>
      </w:pPr>
      <w:r w:rsidRPr="005F07DB">
        <w:rPr>
          <w:b/>
          <w:sz w:val="20"/>
          <w:szCs w:val="20"/>
        </w:rPr>
        <w:t xml:space="preserve">Consortium applications are also eligible under the </w:t>
      </w:r>
      <w:r w:rsidR="00A325FC">
        <w:rPr>
          <w:b/>
          <w:sz w:val="20"/>
          <w:szCs w:val="20"/>
        </w:rPr>
        <w:t>NSGP-NSS</w:t>
      </w:r>
      <w:r w:rsidRPr="005F07DB">
        <w:rPr>
          <w:b/>
          <w:sz w:val="20"/>
          <w:szCs w:val="20"/>
        </w:rPr>
        <w:t>. In this case, an eligible entity would apply on behalf of themselves and other eligible entities as a subapplicant to the</w:t>
      </w:r>
      <w:r>
        <w:rPr>
          <w:b/>
          <w:sz w:val="20"/>
          <w:szCs w:val="20"/>
        </w:rPr>
        <w:t xml:space="preserve"> </w:t>
      </w:r>
      <w:r w:rsidR="00BF0AED">
        <w:rPr>
          <w:b/>
          <w:sz w:val="20"/>
          <w:szCs w:val="20"/>
        </w:rPr>
        <w:t>State Administrative Agency (</w:t>
      </w:r>
      <w:r w:rsidRPr="005F07DB">
        <w:rPr>
          <w:b/>
          <w:sz w:val="20"/>
          <w:szCs w:val="20"/>
        </w:rPr>
        <w:t>SAA</w:t>
      </w:r>
      <w:r w:rsidR="00BF0AED">
        <w:rPr>
          <w:b/>
          <w:sz w:val="20"/>
          <w:szCs w:val="20"/>
        </w:rPr>
        <w:t>) (AZDOHS)</w:t>
      </w:r>
      <w:r w:rsidRPr="005F07DB">
        <w:rPr>
          <w:b/>
          <w:sz w:val="20"/>
          <w:szCs w:val="20"/>
        </w:rPr>
        <w:t xml:space="preserve">. Consortia may apply through the SAA for an award totaling $1 million. Awards over $250,000 must comply with the Build America, Buy America Act (BABAA). For more information, see Section H.3.a of </w:t>
      </w:r>
      <w:r w:rsidR="00BF0AED">
        <w:rPr>
          <w:b/>
          <w:sz w:val="20"/>
          <w:szCs w:val="20"/>
        </w:rPr>
        <w:t>the</w:t>
      </w:r>
      <w:r w:rsidRPr="005F07DB">
        <w:rPr>
          <w:b/>
          <w:sz w:val="20"/>
          <w:szCs w:val="20"/>
        </w:rPr>
        <w:t xml:space="preserve"> NOFO. The $200,000 per site maximum still applies for each individual nonprofit organization within the consortium. For more information, see Section C.3.b and D.10.c. If successful, the lead consortium member will accept the subaward on behalf of the consortium, implement the approved projects/contracts for all consortium member sites, and manage the subaward throughout the period of performance, to include ensuring that all terms and conditions of the subaward are met.</w:t>
      </w:r>
    </w:p>
    <w:p w:rsidR="005F07DB" w:rsidRPr="005F07DB" w:rsidRDefault="005F07DB" w:rsidP="00B03B38">
      <w:pPr>
        <w:spacing w:before="240"/>
        <w:ind w:left="360"/>
        <w:rPr>
          <w:b/>
          <w:sz w:val="20"/>
          <w:szCs w:val="20"/>
        </w:rPr>
      </w:pPr>
      <w:r w:rsidRPr="005F07DB">
        <w:rPr>
          <w:b/>
          <w:sz w:val="20"/>
          <w:szCs w:val="20"/>
        </w:rPr>
        <w:t xml:space="preserve">Total funding available for consortium applications is limited to 25% of the total </w:t>
      </w:r>
      <w:r w:rsidR="00A325FC">
        <w:rPr>
          <w:b/>
          <w:sz w:val="20"/>
          <w:szCs w:val="20"/>
        </w:rPr>
        <w:t>NSGP-NSS</w:t>
      </w:r>
      <w:r w:rsidRPr="005F07DB">
        <w:rPr>
          <w:b/>
          <w:sz w:val="20"/>
          <w:szCs w:val="20"/>
        </w:rPr>
        <w:t xml:space="preserve"> award allocation, or $52,500,000.</w:t>
      </w:r>
    </w:p>
    <w:p w:rsidR="005F07DB" w:rsidRPr="00BF0AED" w:rsidRDefault="005F07DB" w:rsidP="00B03B38">
      <w:pPr>
        <w:pStyle w:val="ListParagraph"/>
        <w:numPr>
          <w:ilvl w:val="0"/>
          <w:numId w:val="14"/>
        </w:numPr>
        <w:spacing w:before="240"/>
        <w:ind w:left="1080"/>
        <w:rPr>
          <w:b/>
          <w:sz w:val="20"/>
          <w:szCs w:val="20"/>
        </w:rPr>
      </w:pPr>
      <w:r w:rsidRPr="00BF0AED">
        <w:rPr>
          <w:b/>
          <w:sz w:val="20"/>
          <w:szCs w:val="20"/>
        </w:rPr>
        <w:t xml:space="preserve">$26,250,000 is available for consortium subapplicants in </w:t>
      </w:r>
      <w:r w:rsidR="00A325FC">
        <w:rPr>
          <w:b/>
          <w:sz w:val="20"/>
          <w:szCs w:val="20"/>
        </w:rPr>
        <w:t>NSGP-NSS</w:t>
      </w:r>
      <w:r w:rsidRPr="00BF0AED">
        <w:rPr>
          <w:b/>
          <w:sz w:val="20"/>
          <w:szCs w:val="20"/>
        </w:rPr>
        <w:t>-S.</w:t>
      </w:r>
    </w:p>
    <w:p w:rsidR="005F07DB" w:rsidRPr="00BF0AED" w:rsidRDefault="005F07DB" w:rsidP="00B03B38">
      <w:pPr>
        <w:pStyle w:val="ListParagraph"/>
        <w:numPr>
          <w:ilvl w:val="0"/>
          <w:numId w:val="14"/>
        </w:numPr>
        <w:spacing w:before="240"/>
        <w:ind w:left="1080"/>
        <w:rPr>
          <w:b/>
          <w:sz w:val="20"/>
          <w:szCs w:val="20"/>
        </w:rPr>
      </w:pPr>
      <w:r w:rsidRPr="00BF0AED">
        <w:rPr>
          <w:b/>
          <w:sz w:val="20"/>
          <w:szCs w:val="20"/>
        </w:rPr>
        <w:t xml:space="preserve">$26,250,000 is available for consortium subapplicants in </w:t>
      </w:r>
      <w:r w:rsidR="00A325FC">
        <w:rPr>
          <w:b/>
          <w:sz w:val="20"/>
          <w:szCs w:val="20"/>
        </w:rPr>
        <w:t>NSGP-NSS</w:t>
      </w:r>
      <w:r w:rsidRPr="00BF0AED">
        <w:rPr>
          <w:b/>
          <w:sz w:val="20"/>
          <w:szCs w:val="20"/>
        </w:rPr>
        <w:t>-UA.</w:t>
      </w:r>
      <w:r w:rsidR="00BF0AED">
        <w:rPr>
          <w:b/>
          <w:sz w:val="20"/>
          <w:szCs w:val="20"/>
        </w:rPr>
        <w:br/>
      </w:r>
    </w:p>
    <w:p w:rsidR="00660E40" w:rsidRPr="006F40FF" w:rsidRDefault="00660E40" w:rsidP="00660E40">
      <w:pPr>
        <w:pStyle w:val="ListParagraph"/>
        <w:numPr>
          <w:ilvl w:val="0"/>
          <w:numId w:val="1"/>
        </w:numPr>
        <w:spacing w:before="240"/>
        <w:rPr>
          <w:sz w:val="20"/>
          <w:szCs w:val="20"/>
        </w:rPr>
      </w:pPr>
      <w:r w:rsidRPr="006F40FF">
        <w:rPr>
          <w:sz w:val="20"/>
          <w:szCs w:val="20"/>
        </w:rPr>
        <w:t>Only nonprofit organizations as described under section 501(c)(3) of the Internal Revenue Code of 1986 (IRC), exempt from tax under section 501(a) of such code may apply.</w:t>
      </w:r>
    </w:p>
    <w:p w:rsidR="00660E40" w:rsidRPr="006F40FF" w:rsidRDefault="00660E40" w:rsidP="00660E40">
      <w:pPr>
        <w:pStyle w:val="ListParagraph"/>
        <w:spacing w:before="240"/>
        <w:rPr>
          <w:sz w:val="20"/>
          <w:szCs w:val="20"/>
        </w:rPr>
      </w:pPr>
    </w:p>
    <w:p w:rsidR="00660E40" w:rsidRPr="006F40FF" w:rsidRDefault="00660E40" w:rsidP="00660E40">
      <w:pPr>
        <w:pStyle w:val="ListParagraph"/>
        <w:numPr>
          <w:ilvl w:val="0"/>
          <w:numId w:val="1"/>
        </w:numPr>
        <w:rPr>
          <w:sz w:val="20"/>
          <w:szCs w:val="20"/>
        </w:rPr>
      </w:pPr>
      <w:r w:rsidRPr="006F40FF">
        <w:rPr>
          <w:sz w:val="20"/>
          <w:szCs w:val="20"/>
        </w:rPr>
        <w:t xml:space="preserve">Applicant must provide a </w:t>
      </w:r>
      <w:r w:rsidR="008A170D">
        <w:rPr>
          <w:sz w:val="20"/>
          <w:szCs w:val="20"/>
        </w:rPr>
        <w:t>Unique Entity Identifier (UEI)</w:t>
      </w:r>
      <w:r w:rsidRPr="006F40FF">
        <w:rPr>
          <w:sz w:val="20"/>
          <w:szCs w:val="20"/>
        </w:rPr>
        <w:t xml:space="preserve"> Number</w:t>
      </w:r>
      <w:r w:rsidR="0038395A" w:rsidRPr="006F40FF">
        <w:rPr>
          <w:sz w:val="20"/>
          <w:szCs w:val="20"/>
        </w:rPr>
        <w:t>.</w:t>
      </w:r>
      <w:r w:rsidR="002B76C0">
        <w:rPr>
          <w:sz w:val="20"/>
          <w:szCs w:val="20"/>
        </w:rPr>
        <w:t xml:space="preserve"> </w:t>
      </w:r>
      <w:r w:rsidR="002B76C0" w:rsidRPr="002B76C0">
        <w:rPr>
          <w:b/>
          <w:sz w:val="20"/>
          <w:szCs w:val="20"/>
        </w:rPr>
        <w:t xml:space="preserve">If applicant has applied but not yet received a UEI from SAM.gov, you may still submit application.  However, if </w:t>
      </w:r>
      <w:r w:rsidR="002B76C0">
        <w:rPr>
          <w:b/>
          <w:sz w:val="20"/>
          <w:szCs w:val="20"/>
        </w:rPr>
        <w:t xml:space="preserve">a nonprofit organization does not have a </w:t>
      </w:r>
      <w:r w:rsidR="002B76C0" w:rsidRPr="002B76C0">
        <w:rPr>
          <w:b/>
          <w:sz w:val="20"/>
          <w:szCs w:val="20"/>
        </w:rPr>
        <w:t>valid UEI</w:t>
      </w:r>
      <w:r w:rsidR="002B76C0">
        <w:rPr>
          <w:b/>
          <w:sz w:val="20"/>
          <w:szCs w:val="20"/>
        </w:rPr>
        <w:t xml:space="preserve"> number by the time the State Administrative Agency is ready to make a subaward, then the State Administrative Agency is not permitted to issue the subaward.  </w:t>
      </w:r>
      <w:r w:rsidR="0038395A" w:rsidRPr="002B76C0">
        <w:rPr>
          <w:sz w:val="20"/>
          <w:szCs w:val="20"/>
        </w:rPr>
        <w:br/>
      </w:r>
    </w:p>
    <w:p w:rsidR="00660E40" w:rsidRDefault="00660E40" w:rsidP="00660E40">
      <w:pPr>
        <w:pStyle w:val="ListParagraph"/>
        <w:numPr>
          <w:ilvl w:val="0"/>
          <w:numId w:val="1"/>
        </w:numPr>
        <w:rPr>
          <w:sz w:val="20"/>
          <w:szCs w:val="20"/>
        </w:rPr>
      </w:pPr>
      <w:r w:rsidRPr="006F40FF">
        <w:rPr>
          <w:sz w:val="20"/>
          <w:szCs w:val="20"/>
        </w:rPr>
        <w:t xml:space="preserve">Eligible nonprofit organizations </w:t>
      </w:r>
      <w:r w:rsidRPr="006F40FF">
        <w:rPr>
          <w:b/>
          <w:color w:val="FF0000"/>
          <w:sz w:val="20"/>
          <w:szCs w:val="20"/>
        </w:rPr>
        <w:t xml:space="preserve">must submit a copy of their organization’s </w:t>
      </w:r>
      <w:r w:rsidRPr="006F40FF">
        <w:rPr>
          <w:b/>
          <w:color w:val="FF0000"/>
          <w:sz w:val="20"/>
          <w:szCs w:val="20"/>
          <w:u w:val="single"/>
        </w:rPr>
        <w:t>Vulnerability Risk Assessment</w:t>
      </w:r>
      <w:r w:rsidRPr="006F40FF">
        <w:rPr>
          <w:b/>
          <w:color w:val="FF0000"/>
          <w:sz w:val="20"/>
          <w:szCs w:val="20"/>
        </w:rPr>
        <w:t xml:space="preserve"> (on which the application is based) </w:t>
      </w:r>
      <w:r w:rsidRPr="006F40FF">
        <w:rPr>
          <w:b/>
          <w:color w:val="FF0000"/>
          <w:sz w:val="20"/>
          <w:szCs w:val="20"/>
          <w:u w:val="single"/>
        </w:rPr>
        <w:t>with their application</w:t>
      </w:r>
      <w:r w:rsidRPr="006F40FF">
        <w:rPr>
          <w:b/>
          <w:color w:val="FF0000"/>
          <w:sz w:val="20"/>
          <w:szCs w:val="20"/>
        </w:rPr>
        <w:t xml:space="preserve">. </w:t>
      </w:r>
      <w:r w:rsidR="008663E3">
        <w:rPr>
          <w:sz w:val="20"/>
          <w:szCs w:val="20"/>
        </w:rPr>
        <w:t xml:space="preserve"> </w:t>
      </w:r>
    </w:p>
    <w:p w:rsidR="008663E3" w:rsidRPr="006F40FF" w:rsidRDefault="008663E3" w:rsidP="008663E3">
      <w:pPr>
        <w:pStyle w:val="ListParagraph"/>
        <w:rPr>
          <w:sz w:val="20"/>
          <w:szCs w:val="20"/>
        </w:rPr>
      </w:pPr>
    </w:p>
    <w:p w:rsidR="00660E40" w:rsidRPr="006F40FF" w:rsidRDefault="00BA7CA4" w:rsidP="00660E40">
      <w:pPr>
        <w:pStyle w:val="ListParagraph"/>
        <w:numPr>
          <w:ilvl w:val="0"/>
          <w:numId w:val="1"/>
        </w:numPr>
        <w:rPr>
          <w:sz w:val="20"/>
          <w:szCs w:val="20"/>
        </w:rPr>
      </w:pPr>
      <w:r>
        <w:rPr>
          <w:b/>
          <w:sz w:val="20"/>
          <w:szCs w:val="20"/>
        </w:rPr>
        <w:t xml:space="preserve">Arizona </w:t>
      </w:r>
      <w:r w:rsidR="00A325FC">
        <w:rPr>
          <w:b/>
          <w:sz w:val="20"/>
          <w:szCs w:val="20"/>
        </w:rPr>
        <w:t>NSGP-NSS</w:t>
      </w:r>
      <w:r>
        <w:rPr>
          <w:b/>
          <w:sz w:val="20"/>
          <w:szCs w:val="20"/>
        </w:rPr>
        <w:t xml:space="preserve"> Supplement Forms document:</w:t>
      </w:r>
      <w:r w:rsidR="00660E40" w:rsidRPr="006F40FF">
        <w:rPr>
          <w:sz w:val="20"/>
          <w:szCs w:val="20"/>
        </w:rPr>
        <w:t xml:space="preserve">  </w:t>
      </w:r>
      <w:r w:rsidR="00925047">
        <w:rPr>
          <w:b/>
          <w:color w:val="FF0000"/>
          <w:sz w:val="20"/>
          <w:szCs w:val="20"/>
        </w:rPr>
        <w:t xml:space="preserve">Complete information on all 7 </w:t>
      </w:r>
      <w:r w:rsidR="00660E40" w:rsidRPr="00FB5C51">
        <w:rPr>
          <w:b/>
          <w:color w:val="FF0000"/>
          <w:sz w:val="20"/>
          <w:szCs w:val="20"/>
        </w:rPr>
        <w:t>tabs</w:t>
      </w:r>
      <w:r w:rsidR="00660E40" w:rsidRPr="006F40FF">
        <w:rPr>
          <w:sz w:val="20"/>
          <w:szCs w:val="20"/>
        </w:rPr>
        <w:t>.</w:t>
      </w:r>
      <w:r w:rsidR="00660E40" w:rsidRPr="006F40FF">
        <w:rPr>
          <w:sz w:val="20"/>
          <w:szCs w:val="20"/>
        </w:rPr>
        <w:br/>
      </w:r>
    </w:p>
    <w:p w:rsidR="00660E40" w:rsidRPr="005D54F8" w:rsidRDefault="00660E40" w:rsidP="00660E40">
      <w:pPr>
        <w:pStyle w:val="ListParagraph"/>
        <w:numPr>
          <w:ilvl w:val="0"/>
          <w:numId w:val="1"/>
        </w:numPr>
      </w:pPr>
      <w:r w:rsidRPr="006F40FF">
        <w:rPr>
          <w:sz w:val="20"/>
          <w:szCs w:val="20"/>
        </w:rPr>
        <w:t>Please note that should a nonprofit organization receive an award, an Environmental Planning and Historic Preservation</w:t>
      </w:r>
      <w:r w:rsidR="0011028A">
        <w:rPr>
          <w:sz w:val="20"/>
          <w:szCs w:val="20"/>
        </w:rPr>
        <w:t xml:space="preserve"> (EHP)</w:t>
      </w:r>
      <w:r w:rsidRPr="006F40FF">
        <w:rPr>
          <w:sz w:val="20"/>
          <w:szCs w:val="20"/>
        </w:rPr>
        <w:t xml:space="preserve"> compliance review </w:t>
      </w:r>
      <w:r w:rsidR="008663E3">
        <w:rPr>
          <w:sz w:val="20"/>
          <w:szCs w:val="20"/>
        </w:rPr>
        <w:t>may</w:t>
      </w:r>
      <w:r w:rsidRPr="006F40FF">
        <w:rPr>
          <w:sz w:val="20"/>
          <w:szCs w:val="20"/>
        </w:rPr>
        <w:t xml:space="preserve"> be required prior to beginning any project. It is </w:t>
      </w:r>
      <w:r w:rsidR="008663E3">
        <w:rPr>
          <w:sz w:val="20"/>
          <w:szCs w:val="20"/>
        </w:rPr>
        <w:t>suggested</w:t>
      </w:r>
      <w:r w:rsidRPr="006F40FF">
        <w:rPr>
          <w:sz w:val="20"/>
          <w:szCs w:val="20"/>
        </w:rPr>
        <w:t xml:space="preserve"> that you reflect an EHP application submission/review in the Investment Justification application, Section V Milestones.</w:t>
      </w:r>
    </w:p>
    <w:p w:rsidR="00660E40" w:rsidRPr="002E0CDF" w:rsidRDefault="00660E40" w:rsidP="00660E40">
      <w:pPr>
        <w:pStyle w:val="ListParagraph"/>
        <w:ind w:left="0"/>
        <w:rPr>
          <w:sz w:val="16"/>
          <w:szCs w:val="16"/>
        </w:rPr>
      </w:pPr>
    </w:p>
    <w:p w:rsidR="00660E40" w:rsidRPr="006746A8" w:rsidRDefault="00660E40" w:rsidP="00660E40">
      <w:pPr>
        <w:pStyle w:val="ListParagraph"/>
        <w:shd w:val="clear" w:color="auto" w:fill="D9D9D9"/>
        <w:ind w:left="0"/>
        <w:rPr>
          <w:b/>
          <w:sz w:val="28"/>
          <w:szCs w:val="28"/>
        </w:rPr>
      </w:pPr>
      <w:r>
        <w:rPr>
          <w:b/>
          <w:sz w:val="28"/>
          <w:szCs w:val="28"/>
        </w:rPr>
        <w:t xml:space="preserve">Tips for Completing the </w:t>
      </w:r>
      <w:r w:rsidR="00A325FC">
        <w:rPr>
          <w:b/>
          <w:sz w:val="28"/>
          <w:szCs w:val="28"/>
        </w:rPr>
        <w:t>NSGP-NSS</w:t>
      </w:r>
      <w:r>
        <w:rPr>
          <w:b/>
          <w:sz w:val="28"/>
          <w:szCs w:val="28"/>
        </w:rPr>
        <w:t xml:space="preserve"> Investment Justification Application</w:t>
      </w:r>
    </w:p>
    <w:p w:rsidR="00660E40" w:rsidRPr="002E0CDF" w:rsidRDefault="00660E40" w:rsidP="00660E40">
      <w:pPr>
        <w:pStyle w:val="ListParagraph"/>
        <w:ind w:left="0"/>
        <w:rPr>
          <w:sz w:val="16"/>
          <w:szCs w:val="16"/>
        </w:rPr>
      </w:pPr>
    </w:p>
    <w:p w:rsidR="00660E40" w:rsidRPr="006F40FF" w:rsidRDefault="00660E40" w:rsidP="00660E40">
      <w:pPr>
        <w:pStyle w:val="ListParagraph"/>
        <w:numPr>
          <w:ilvl w:val="0"/>
          <w:numId w:val="4"/>
        </w:numPr>
        <w:rPr>
          <w:sz w:val="20"/>
          <w:szCs w:val="20"/>
        </w:rPr>
      </w:pPr>
      <w:r w:rsidRPr="00B02AA9">
        <w:rPr>
          <w:b/>
          <w:sz w:val="20"/>
          <w:szCs w:val="20"/>
        </w:rPr>
        <w:t xml:space="preserve">Review the </w:t>
      </w:r>
      <w:r w:rsidR="00AD4627" w:rsidRPr="00B02AA9">
        <w:rPr>
          <w:b/>
          <w:sz w:val="20"/>
          <w:szCs w:val="20"/>
        </w:rPr>
        <w:t xml:space="preserve">evaluation and </w:t>
      </w:r>
      <w:r w:rsidRPr="00B02AA9">
        <w:rPr>
          <w:b/>
          <w:sz w:val="20"/>
          <w:szCs w:val="20"/>
        </w:rPr>
        <w:t>scoring criteria</w:t>
      </w:r>
      <w:r w:rsidRPr="00B02AA9">
        <w:rPr>
          <w:sz w:val="20"/>
          <w:szCs w:val="20"/>
        </w:rPr>
        <w:t xml:space="preserve"> on pages </w:t>
      </w:r>
      <w:r w:rsidR="0014258E">
        <w:rPr>
          <w:sz w:val="20"/>
          <w:szCs w:val="20"/>
        </w:rPr>
        <w:t>40</w:t>
      </w:r>
      <w:r w:rsidR="00B02AA9" w:rsidRPr="00B02AA9">
        <w:rPr>
          <w:sz w:val="20"/>
          <w:szCs w:val="20"/>
        </w:rPr>
        <w:t xml:space="preserve"> – </w:t>
      </w:r>
      <w:r w:rsidR="0014258E">
        <w:rPr>
          <w:sz w:val="20"/>
          <w:szCs w:val="20"/>
        </w:rPr>
        <w:t>4</w:t>
      </w:r>
      <w:r w:rsidR="008663E3">
        <w:rPr>
          <w:sz w:val="20"/>
          <w:szCs w:val="20"/>
        </w:rPr>
        <w:t>6</w:t>
      </w:r>
      <w:r w:rsidR="00B02AA9" w:rsidRPr="00B02AA9">
        <w:rPr>
          <w:sz w:val="20"/>
          <w:szCs w:val="20"/>
        </w:rPr>
        <w:t xml:space="preserve"> </w:t>
      </w:r>
      <w:r w:rsidR="00E12AB1" w:rsidRPr="00B02AA9">
        <w:rPr>
          <w:sz w:val="20"/>
          <w:szCs w:val="20"/>
        </w:rPr>
        <w:t xml:space="preserve">of the </w:t>
      </w:r>
      <w:r w:rsidR="00A325FC">
        <w:rPr>
          <w:sz w:val="20"/>
          <w:szCs w:val="20"/>
        </w:rPr>
        <w:t>NSGP-NSS</w:t>
      </w:r>
      <w:r w:rsidR="0014258E">
        <w:rPr>
          <w:sz w:val="20"/>
          <w:szCs w:val="20"/>
        </w:rPr>
        <w:t xml:space="preserve"> </w:t>
      </w:r>
      <w:r w:rsidRPr="006F40FF">
        <w:rPr>
          <w:sz w:val="20"/>
          <w:szCs w:val="20"/>
        </w:rPr>
        <w:t>Notice of Funding Opportunity</w:t>
      </w:r>
      <w:r w:rsidR="0014258E">
        <w:rPr>
          <w:sz w:val="20"/>
          <w:szCs w:val="20"/>
        </w:rPr>
        <w:t xml:space="preserve"> (</w:t>
      </w:r>
      <w:r w:rsidR="003C650C">
        <w:rPr>
          <w:sz w:val="20"/>
          <w:szCs w:val="20"/>
        </w:rPr>
        <w:t>NOFO</w:t>
      </w:r>
      <w:r w:rsidR="008663E3">
        <w:rPr>
          <w:sz w:val="20"/>
          <w:szCs w:val="20"/>
        </w:rPr>
        <w:t>)</w:t>
      </w:r>
      <w:r w:rsidRPr="006F40FF">
        <w:rPr>
          <w:sz w:val="20"/>
          <w:szCs w:val="20"/>
        </w:rPr>
        <w:t>.</w:t>
      </w:r>
    </w:p>
    <w:p w:rsidR="00660E40" w:rsidRPr="006F40FF" w:rsidRDefault="00660E40" w:rsidP="00660E40">
      <w:pPr>
        <w:pStyle w:val="ListParagraph"/>
        <w:rPr>
          <w:sz w:val="20"/>
          <w:szCs w:val="20"/>
        </w:rPr>
      </w:pPr>
    </w:p>
    <w:p w:rsidR="00660E40" w:rsidRPr="006F40FF" w:rsidRDefault="00660E40" w:rsidP="002B76C0">
      <w:pPr>
        <w:pStyle w:val="ListParagraph"/>
        <w:numPr>
          <w:ilvl w:val="0"/>
          <w:numId w:val="4"/>
        </w:numPr>
        <w:rPr>
          <w:sz w:val="20"/>
          <w:szCs w:val="20"/>
        </w:rPr>
      </w:pPr>
      <w:r w:rsidRPr="00B8373F">
        <w:rPr>
          <w:b/>
          <w:sz w:val="20"/>
          <w:szCs w:val="20"/>
        </w:rPr>
        <w:t>Investment Justification</w:t>
      </w:r>
      <w:r w:rsidRPr="00B8373F">
        <w:rPr>
          <w:sz w:val="20"/>
          <w:szCs w:val="20"/>
        </w:rPr>
        <w:t xml:space="preserve"> </w:t>
      </w:r>
      <w:r w:rsidRPr="00B8373F">
        <w:rPr>
          <w:b/>
          <w:sz w:val="20"/>
          <w:szCs w:val="20"/>
        </w:rPr>
        <w:t>Application</w:t>
      </w:r>
      <w:r w:rsidRPr="00B8373F">
        <w:rPr>
          <w:sz w:val="20"/>
          <w:szCs w:val="20"/>
        </w:rPr>
        <w:t xml:space="preserve"> (Template) – </w:t>
      </w:r>
      <w:r w:rsidR="00167364" w:rsidRPr="00B8373F">
        <w:rPr>
          <w:sz w:val="20"/>
          <w:szCs w:val="20"/>
        </w:rPr>
        <w:t xml:space="preserve">The IJ Application </w:t>
      </w:r>
      <w:r w:rsidR="002B76C0" w:rsidRPr="00B8373F">
        <w:rPr>
          <w:sz w:val="20"/>
          <w:szCs w:val="20"/>
        </w:rPr>
        <w:t>PDF</w:t>
      </w:r>
      <w:r w:rsidR="00167364" w:rsidRPr="00B8373F">
        <w:rPr>
          <w:sz w:val="20"/>
          <w:szCs w:val="20"/>
        </w:rPr>
        <w:t xml:space="preserve"> template is the </w:t>
      </w:r>
      <w:r w:rsidR="00167364" w:rsidRPr="00B8373F">
        <w:rPr>
          <w:b/>
          <w:sz w:val="20"/>
          <w:szCs w:val="20"/>
        </w:rPr>
        <w:t>ONLY</w:t>
      </w:r>
      <w:r w:rsidR="00167364" w:rsidRPr="00B8373F">
        <w:rPr>
          <w:sz w:val="20"/>
          <w:szCs w:val="20"/>
        </w:rPr>
        <w:t xml:space="preserve"> form that will be accepted.  Submissions in any other format are unacceptable and will not be scored. </w:t>
      </w:r>
      <w:r w:rsidR="00B8373F" w:rsidRPr="00B8373F">
        <w:rPr>
          <w:b/>
          <w:sz w:val="20"/>
          <w:szCs w:val="20"/>
        </w:rPr>
        <w:t>Please note the naming convention to be used when submitting the Investment Justification.</w:t>
      </w:r>
      <w:r w:rsidR="002B76C0" w:rsidRPr="00B8373F">
        <w:rPr>
          <w:b/>
          <w:sz w:val="20"/>
          <w:szCs w:val="20"/>
        </w:rPr>
        <w:tab/>
      </w:r>
      <w:r w:rsidR="00B8373F" w:rsidRPr="00B8373F">
        <w:rPr>
          <w:sz w:val="20"/>
          <w:szCs w:val="20"/>
        </w:rPr>
        <w:br/>
      </w:r>
    </w:p>
    <w:p w:rsidR="00660E40" w:rsidRPr="008663E3" w:rsidRDefault="00660E40" w:rsidP="008663E3">
      <w:pPr>
        <w:pStyle w:val="ListParagraph"/>
        <w:numPr>
          <w:ilvl w:val="0"/>
          <w:numId w:val="4"/>
        </w:numPr>
        <w:rPr>
          <w:sz w:val="20"/>
          <w:szCs w:val="20"/>
        </w:rPr>
      </w:pPr>
      <w:r w:rsidRPr="006F40FF">
        <w:rPr>
          <w:b/>
          <w:color w:val="C00000"/>
          <w:sz w:val="20"/>
          <w:szCs w:val="20"/>
        </w:rPr>
        <w:lastRenderedPageBreak/>
        <w:t xml:space="preserve">Investment Justification Application, </w:t>
      </w:r>
      <w:r w:rsidR="00B8373F">
        <w:rPr>
          <w:b/>
          <w:color w:val="C00000"/>
          <w:sz w:val="20"/>
          <w:szCs w:val="20"/>
        </w:rPr>
        <w:t>Part</w:t>
      </w:r>
      <w:r w:rsidRPr="006F40FF">
        <w:rPr>
          <w:b/>
          <w:color w:val="C00000"/>
          <w:sz w:val="20"/>
          <w:szCs w:val="20"/>
        </w:rPr>
        <w:t xml:space="preserve"> V – Milestones:</w:t>
      </w:r>
      <w:r w:rsidRPr="006F40FF">
        <w:rPr>
          <w:color w:val="C00000"/>
          <w:sz w:val="20"/>
          <w:szCs w:val="20"/>
        </w:rPr>
        <w:t xml:space="preserve">  </w:t>
      </w:r>
      <w:r w:rsidRPr="006F40FF">
        <w:rPr>
          <w:sz w:val="20"/>
          <w:szCs w:val="20"/>
        </w:rPr>
        <w:t xml:space="preserve">Milestones should be within a one-year period starting </w:t>
      </w:r>
      <w:r w:rsidR="0014258E">
        <w:rPr>
          <w:b/>
          <w:sz w:val="20"/>
          <w:szCs w:val="20"/>
        </w:rPr>
        <w:t>5</w:t>
      </w:r>
      <w:r w:rsidR="00BA7CA4">
        <w:rPr>
          <w:b/>
          <w:sz w:val="20"/>
          <w:szCs w:val="20"/>
        </w:rPr>
        <w:t>/1/2</w:t>
      </w:r>
      <w:r w:rsidR="0014258E">
        <w:rPr>
          <w:b/>
          <w:sz w:val="20"/>
          <w:szCs w:val="20"/>
        </w:rPr>
        <w:t>5 and ending 4</w:t>
      </w:r>
      <w:r w:rsidRPr="008663E3">
        <w:rPr>
          <w:b/>
          <w:sz w:val="20"/>
          <w:szCs w:val="20"/>
        </w:rPr>
        <w:t>/30/</w:t>
      </w:r>
      <w:r w:rsidR="00E12AB1" w:rsidRPr="008663E3">
        <w:rPr>
          <w:b/>
          <w:sz w:val="20"/>
          <w:szCs w:val="20"/>
        </w:rPr>
        <w:t>2</w:t>
      </w:r>
      <w:r w:rsidR="0014258E">
        <w:rPr>
          <w:b/>
          <w:sz w:val="20"/>
          <w:szCs w:val="20"/>
        </w:rPr>
        <w:t>6</w:t>
      </w:r>
      <w:r w:rsidRPr="008663E3">
        <w:rPr>
          <w:sz w:val="20"/>
          <w:szCs w:val="20"/>
        </w:rPr>
        <w:t>.</w:t>
      </w:r>
    </w:p>
    <w:p w:rsidR="00660E40" w:rsidRPr="006F40FF" w:rsidRDefault="00660E40" w:rsidP="00660E40">
      <w:pPr>
        <w:pStyle w:val="ListParagraph"/>
        <w:rPr>
          <w:sz w:val="20"/>
          <w:szCs w:val="20"/>
        </w:rPr>
      </w:pPr>
    </w:p>
    <w:p w:rsidR="00660E40" w:rsidRPr="006F40FF" w:rsidRDefault="00660E40" w:rsidP="00660E40">
      <w:pPr>
        <w:pStyle w:val="ListParagraph"/>
        <w:numPr>
          <w:ilvl w:val="0"/>
          <w:numId w:val="4"/>
        </w:numPr>
        <w:rPr>
          <w:b/>
          <w:sz w:val="20"/>
          <w:szCs w:val="20"/>
        </w:rPr>
      </w:pPr>
      <w:r w:rsidRPr="006F40FF">
        <w:rPr>
          <w:b/>
          <w:color w:val="C00000"/>
          <w:sz w:val="20"/>
          <w:szCs w:val="20"/>
        </w:rPr>
        <w:t xml:space="preserve">Save the file </w:t>
      </w:r>
      <w:r w:rsidRPr="006F40FF">
        <w:rPr>
          <w:sz w:val="20"/>
          <w:szCs w:val="20"/>
        </w:rPr>
        <w:t xml:space="preserve">using the following naming convention: </w:t>
      </w:r>
    </w:p>
    <w:p w:rsidR="00660E40" w:rsidRPr="006F40FF" w:rsidRDefault="00660E40" w:rsidP="00660E40">
      <w:pPr>
        <w:pStyle w:val="ListParagraph"/>
        <w:rPr>
          <w:sz w:val="20"/>
          <w:szCs w:val="20"/>
        </w:rPr>
      </w:pPr>
    </w:p>
    <w:p w:rsidR="00660E40" w:rsidRPr="00B8373F" w:rsidRDefault="00660E40" w:rsidP="00660E40">
      <w:pPr>
        <w:pStyle w:val="ListParagraph"/>
        <w:numPr>
          <w:ilvl w:val="1"/>
          <w:numId w:val="4"/>
        </w:numPr>
        <w:rPr>
          <w:b/>
          <w:sz w:val="20"/>
          <w:szCs w:val="20"/>
        </w:rPr>
      </w:pPr>
      <w:r w:rsidRPr="00B8373F">
        <w:rPr>
          <w:sz w:val="20"/>
          <w:szCs w:val="20"/>
        </w:rPr>
        <w:t xml:space="preserve">For </w:t>
      </w:r>
      <w:r w:rsidR="00A325FC">
        <w:rPr>
          <w:b/>
          <w:sz w:val="20"/>
          <w:szCs w:val="20"/>
        </w:rPr>
        <w:t>NSGP-NSS</w:t>
      </w:r>
      <w:r w:rsidR="0014258E">
        <w:rPr>
          <w:b/>
          <w:sz w:val="20"/>
          <w:szCs w:val="20"/>
        </w:rPr>
        <w:t>-</w:t>
      </w:r>
      <w:r w:rsidRPr="00B8373F">
        <w:rPr>
          <w:b/>
          <w:sz w:val="20"/>
          <w:szCs w:val="20"/>
        </w:rPr>
        <w:t>UA</w:t>
      </w:r>
    </w:p>
    <w:p w:rsidR="0014258E" w:rsidRPr="0014258E" w:rsidRDefault="00A325FC" w:rsidP="0014258E">
      <w:pPr>
        <w:pStyle w:val="ListParagraph"/>
        <w:numPr>
          <w:ilvl w:val="2"/>
          <w:numId w:val="4"/>
        </w:numPr>
        <w:rPr>
          <w:b/>
          <w:sz w:val="20"/>
          <w:szCs w:val="20"/>
        </w:rPr>
      </w:pPr>
      <w:r>
        <w:rPr>
          <w:color w:val="222222"/>
          <w:sz w:val="20"/>
          <w:szCs w:val="20"/>
          <w:shd w:val="clear" w:color="auto" w:fill="FFFFFF"/>
        </w:rPr>
        <w:t>NSGP-NSS</w:t>
      </w:r>
      <w:r w:rsidR="00660E40" w:rsidRPr="00B02AA9">
        <w:rPr>
          <w:color w:val="222222"/>
          <w:sz w:val="20"/>
          <w:szCs w:val="20"/>
          <w:shd w:val="clear" w:color="auto" w:fill="FFFFFF"/>
        </w:rPr>
        <w:t>_UA_</w:t>
      </w:r>
      <w:r w:rsidR="00E12AB1" w:rsidRPr="00B02AA9">
        <w:rPr>
          <w:color w:val="222222"/>
          <w:sz w:val="20"/>
          <w:szCs w:val="20"/>
          <w:shd w:val="clear" w:color="auto" w:fill="FFFFFF"/>
        </w:rPr>
        <w:t>AZ</w:t>
      </w:r>
      <w:r w:rsidR="00660E40" w:rsidRPr="00B02AA9">
        <w:rPr>
          <w:color w:val="222222"/>
          <w:sz w:val="20"/>
          <w:szCs w:val="20"/>
          <w:shd w:val="clear" w:color="auto" w:fill="FFFFFF"/>
        </w:rPr>
        <w:t>_</w:t>
      </w:r>
      <w:r w:rsidR="00167364" w:rsidRPr="00B02AA9">
        <w:rPr>
          <w:color w:val="222222"/>
          <w:sz w:val="20"/>
          <w:szCs w:val="20"/>
          <w:shd w:val="clear" w:color="auto" w:fill="FFFFFF"/>
        </w:rPr>
        <w:t>Phoenix_</w:t>
      </w:r>
      <w:r w:rsidR="00660E40" w:rsidRPr="00B02AA9">
        <w:rPr>
          <w:color w:val="222222"/>
          <w:sz w:val="20"/>
          <w:szCs w:val="20"/>
          <w:shd w:val="clear" w:color="auto" w:fill="FFFFFF"/>
        </w:rPr>
        <w:t>&lt;Nonprofit Name&gt;</w:t>
      </w:r>
    </w:p>
    <w:p w:rsidR="00660E40" w:rsidRPr="00B02AA9" w:rsidRDefault="00660E40" w:rsidP="00660E40">
      <w:pPr>
        <w:pStyle w:val="ListParagraph"/>
        <w:numPr>
          <w:ilvl w:val="1"/>
          <w:numId w:val="4"/>
        </w:numPr>
        <w:rPr>
          <w:b/>
          <w:sz w:val="20"/>
          <w:szCs w:val="20"/>
        </w:rPr>
      </w:pPr>
      <w:r w:rsidRPr="00B02AA9">
        <w:rPr>
          <w:color w:val="222222"/>
          <w:sz w:val="20"/>
          <w:szCs w:val="20"/>
          <w:shd w:val="clear" w:color="auto" w:fill="FFFFFF"/>
        </w:rPr>
        <w:t xml:space="preserve">For </w:t>
      </w:r>
      <w:r w:rsidR="00A325FC">
        <w:rPr>
          <w:b/>
          <w:color w:val="222222"/>
          <w:sz w:val="20"/>
          <w:szCs w:val="20"/>
          <w:shd w:val="clear" w:color="auto" w:fill="FFFFFF"/>
        </w:rPr>
        <w:t>NSGP-NSS</w:t>
      </w:r>
      <w:r w:rsidR="00D12381" w:rsidRPr="00B02AA9">
        <w:rPr>
          <w:b/>
          <w:color w:val="222222"/>
          <w:sz w:val="20"/>
          <w:szCs w:val="20"/>
          <w:shd w:val="clear" w:color="auto" w:fill="FFFFFF"/>
        </w:rPr>
        <w:t>-</w:t>
      </w:r>
      <w:r w:rsidRPr="00B02AA9">
        <w:rPr>
          <w:b/>
          <w:color w:val="222222"/>
          <w:sz w:val="20"/>
          <w:szCs w:val="20"/>
          <w:shd w:val="clear" w:color="auto" w:fill="FFFFFF"/>
        </w:rPr>
        <w:t>S</w:t>
      </w:r>
    </w:p>
    <w:p w:rsidR="00660E40" w:rsidRPr="0014258E" w:rsidRDefault="00A325FC" w:rsidP="00660E40">
      <w:pPr>
        <w:pStyle w:val="ListParagraph"/>
        <w:numPr>
          <w:ilvl w:val="2"/>
          <w:numId w:val="4"/>
        </w:numPr>
        <w:rPr>
          <w:b/>
          <w:sz w:val="20"/>
          <w:szCs w:val="20"/>
        </w:rPr>
      </w:pPr>
      <w:r>
        <w:rPr>
          <w:color w:val="222222"/>
          <w:sz w:val="20"/>
          <w:szCs w:val="20"/>
          <w:shd w:val="clear" w:color="auto" w:fill="FFFFFF"/>
        </w:rPr>
        <w:t>NSGP-NSS</w:t>
      </w:r>
      <w:r w:rsidR="00660E40" w:rsidRPr="00B02AA9">
        <w:rPr>
          <w:color w:val="222222"/>
          <w:sz w:val="20"/>
          <w:szCs w:val="20"/>
          <w:shd w:val="clear" w:color="auto" w:fill="FFFFFF"/>
        </w:rPr>
        <w:t>_S_A</w:t>
      </w:r>
      <w:r w:rsidR="00E12AB1" w:rsidRPr="00B02AA9">
        <w:rPr>
          <w:color w:val="222222"/>
          <w:sz w:val="20"/>
          <w:szCs w:val="20"/>
          <w:shd w:val="clear" w:color="auto" w:fill="FFFFFF"/>
        </w:rPr>
        <w:t>Z</w:t>
      </w:r>
      <w:r w:rsidR="00660E40" w:rsidRPr="00B02AA9">
        <w:rPr>
          <w:color w:val="222222"/>
          <w:sz w:val="20"/>
          <w:szCs w:val="20"/>
          <w:shd w:val="clear" w:color="auto" w:fill="FFFFFF"/>
        </w:rPr>
        <w:t>_&lt;Nonprofit Name&gt;</w:t>
      </w:r>
    </w:p>
    <w:p w:rsidR="0014258E" w:rsidRPr="0014258E" w:rsidRDefault="0014258E" w:rsidP="0014258E">
      <w:pPr>
        <w:pStyle w:val="ListParagraph"/>
        <w:numPr>
          <w:ilvl w:val="1"/>
          <w:numId w:val="4"/>
        </w:numPr>
        <w:rPr>
          <w:b/>
          <w:sz w:val="20"/>
          <w:szCs w:val="20"/>
        </w:rPr>
      </w:pPr>
      <w:r>
        <w:rPr>
          <w:color w:val="222222"/>
          <w:sz w:val="20"/>
          <w:szCs w:val="20"/>
          <w:shd w:val="clear" w:color="auto" w:fill="FFFFFF"/>
        </w:rPr>
        <w:t>Consortium Applications</w:t>
      </w:r>
    </w:p>
    <w:p w:rsidR="0014258E" w:rsidRPr="0014258E" w:rsidRDefault="00A325FC" w:rsidP="0014258E">
      <w:pPr>
        <w:pStyle w:val="ListParagraph"/>
        <w:numPr>
          <w:ilvl w:val="2"/>
          <w:numId w:val="4"/>
        </w:numPr>
        <w:rPr>
          <w:b/>
          <w:sz w:val="20"/>
          <w:szCs w:val="20"/>
        </w:rPr>
      </w:pPr>
      <w:r>
        <w:rPr>
          <w:color w:val="222222"/>
          <w:sz w:val="20"/>
          <w:szCs w:val="20"/>
          <w:shd w:val="clear" w:color="auto" w:fill="FFFFFF"/>
        </w:rPr>
        <w:t>NSGP-NSS</w:t>
      </w:r>
      <w:r w:rsidR="0014258E" w:rsidRPr="00B02AA9">
        <w:rPr>
          <w:color w:val="222222"/>
          <w:sz w:val="20"/>
          <w:szCs w:val="20"/>
          <w:shd w:val="clear" w:color="auto" w:fill="FFFFFF"/>
        </w:rPr>
        <w:t>_UA_</w:t>
      </w:r>
      <w:r w:rsidR="00951271">
        <w:rPr>
          <w:color w:val="222222"/>
          <w:sz w:val="20"/>
          <w:szCs w:val="20"/>
          <w:shd w:val="clear" w:color="auto" w:fill="FFFFFF"/>
        </w:rPr>
        <w:t>C_AZ_Phoenix</w:t>
      </w:r>
      <w:r w:rsidR="0014258E">
        <w:rPr>
          <w:color w:val="222222"/>
          <w:sz w:val="20"/>
          <w:szCs w:val="20"/>
          <w:shd w:val="clear" w:color="auto" w:fill="FFFFFF"/>
        </w:rPr>
        <w:t>_&lt;Consortium Lead Name&gt;</w:t>
      </w:r>
    </w:p>
    <w:p w:rsidR="0014258E" w:rsidRPr="0014258E" w:rsidRDefault="00A325FC" w:rsidP="0014258E">
      <w:pPr>
        <w:pStyle w:val="ListParagraph"/>
        <w:numPr>
          <w:ilvl w:val="2"/>
          <w:numId w:val="4"/>
        </w:numPr>
        <w:rPr>
          <w:b/>
          <w:sz w:val="20"/>
          <w:szCs w:val="20"/>
        </w:rPr>
      </w:pPr>
      <w:r>
        <w:rPr>
          <w:color w:val="222222"/>
          <w:sz w:val="20"/>
          <w:szCs w:val="20"/>
          <w:shd w:val="clear" w:color="auto" w:fill="FFFFFF"/>
        </w:rPr>
        <w:t>NSGP-NSS</w:t>
      </w:r>
      <w:r w:rsidR="0014258E" w:rsidRPr="00B02AA9">
        <w:rPr>
          <w:color w:val="222222"/>
          <w:sz w:val="20"/>
          <w:szCs w:val="20"/>
          <w:shd w:val="clear" w:color="auto" w:fill="FFFFFF"/>
        </w:rPr>
        <w:t>_S_</w:t>
      </w:r>
      <w:r w:rsidR="00951271">
        <w:rPr>
          <w:color w:val="222222"/>
          <w:sz w:val="20"/>
          <w:szCs w:val="20"/>
          <w:shd w:val="clear" w:color="auto" w:fill="FFFFFF"/>
        </w:rPr>
        <w:t>C_AZ</w:t>
      </w:r>
      <w:r w:rsidR="0014258E">
        <w:rPr>
          <w:color w:val="222222"/>
          <w:sz w:val="20"/>
          <w:szCs w:val="20"/>
          <w:shd w:val="clear" w:color="auto" w:fill="FFFFFF"/>
        </w:rPr>
        <w:t>_&lt;Consortium Lead Name&gt;</w:t>
      </w:r>
    </w:p>
    <w:p w:rsidR="006132FF" w:rsidRPr="006132FF" w:rsidRDefault="006132FF" w:rsidP="006132FF">
      <w:pPr>
        <w:ind w:left="810"/>
        <w:rPr>
          <w:b/>
          <w:sz w:val="28"/>
          <w:szCs w:val="28"/>
        </w:rPr>
      </w:pPr>
    </w:p>
    <w:p w:rsidR="008C2AEA" w:rsidRPr="006746A8" w:rsidRDefault="008C2AEA" w:rsidP="006746A8">
      <w:pPr>
        <w:shd w:val="clear" w:color="auto" w:fill="D9D9D9"/>
        <w:rPr>
          <w:b/>
          <w:sz w:val="28"/>
          <w:szCs w:val="28"/>
        </w:rPr>
      </w:pPr>
      <w:r w:rsidRPr="006746A8">
        <w:rPr>
          <w:b/>
          <w:sz w:val="28"/>
          <w:szCs w:val="28"/>
        </w:rPr>
        <w:t>Eligible Applicants</w:t>
      </w:r>
    </w:p>
    <w:p w:rsidR="003040E0" w:rsidRPr="006F40FF" w:rsidRDefault="003040E0" w:rsidP="006F40FF">
      <w:pPr>
        <w:spacing w:before="240"/>
        <w:rPr>
          <w:sz w:val="20"/>
          <w:szCs w:val="20"/>
        </w:rPr>
      </w:pPr>
      <w:r w:rsidRPr="006F40FF">
        <w:rPr>
          <w:b/>
          <w:sz w:val="20"/>
          <w:szCs w:val="20"/>
        </w:rPr>
        <w:t>CRITERIA</w:t>
      </w:r>
      <w:r w:rsidRPr="006F40FF">
        <w:rPr>
          <w:sz w:val="20"/>
          <w:szCs w:val="20"/>
        </w:rPr>
        <w:t xml:space="preserve"> </w:t>
      </w:r>
    </w:p>
    <w:p w:rsidR="00E12AB1" w:rsidRPr="006F40FF" w:rsidRDefault="00E12AB1" w:rsidP="003040E0">
      <w:pPr>
        <w:spacing w:before="240"/>
        <w:ind w:left="360"/>
        <w:rPr>
          <w:sz w:val="20"/>
          <w:szCs w:val="20"/>
        </w:rPr>
      </w:pPr>
      <w:r w:rsidRPr="006F40FF">
        <w:rPr>
          <w:sz w:val="20"/>
          <w:szCs w:val="20"/>
        </w:rPr>
        <w:t>An eligible nonprofit organization must:</w:t>
      </w:r>
    </w:p>
    <w:p w:rsidR="00E12AB1" w:rsidRPr="006F40FF" w:rsidRDefault="00E12AB1" w:rsidP="00E12AB1">
      <w:pPr>
        <w:numPr>
          <w:ilvl w:val="0"/>
          <w:numId w:val="1"/>
        </w:numPr>
        <w:spacing w:before="240"/>
        <w:rPr>
          <w:rFonts w:asciiTheme="minorHAnsi" w:hAnsiTheme="minorHAnsi" w:cstheme="minorHAnsi"/>
          <w:sz w:val="20"/>
          <w:szCs w:val="20"/>
        </w:rPr>
      </w:pPr>
      <w:r w:rsidRPr="006F40FF">
        <w:rPr>
          <w:sz w:val="20"/>
          <w:szCs w:val="20"/>
        </w:rPr>
        <w:t>Meet the description under section 501(c)(3) of the Internal Revenue Code of 1986 (IRC) and exempt from tax under section 501(a) of such code;</w:t>
      </w:r>
    </w:p>
    <w:p w:rsidR="00E12AB1" w:rsidRPr="006F40FF" w:rsidRDefault="00E12AB1" w:rsidP="00E12AB1">
      <w:pPr>
        <w:numPr>
          <w:ilvl w:val="0"/>
          <w:numId w:val="1"/>
        </w:numPr>
        <w:spacing w:before="240"/>
        <w:rPr>
          <w:rFonts w:asciiTheme="minorHAnsi" w:hAnsiTheme="minorHAnsi" w:cstheme="minorHAnsi"/>
          <w:sz w:val="20"/>
          <w:szCs w:val="20"/>
        </w:rPr>
      </w:pPr>
      <w:r w:rsidRPr="00BA7CA4">
        <w:rPr>
          <w:rFonts w:asciiTheme="minorHAnsi" w:hAnsiTheme="minorHAnsi" w:cstheme="minorHAnsi"/>
          <w:b/>
          <w:color w:val="000000"/>
          <w:sz w:val="20"/>
          <w:szCs w:val="20"/>
        </w:rPr>
        <w:t xml:space="preserve">For </w:t>
      </w:r>
      <w:r w:rsidR="00A325FC">
        <w:rPr>
          <w:rFonts w:asciiTheme="minorHAnsi" w:hAnsiTheme="minorHAnsi" w:cstheme="minorHAnsi"/>
          <w:b/>
          <w:color w:val="000000"/>
          <w:sz w:val="20"/>
          <w:szCs w:val="20"/>
        </w:rPr>
        <w:t>NSGP-NSS</w:t>
      </w:r>
      <w:r w:rsidRPr="00BA7CA4">
        <w:rPr>
          <w:rFonts w:asciiTheme="minorHAnsi" w:hAnsiTheme="minorHAnsi" w:cstheme="minorHAnsi"/>
          <w:b/>
          <w:color w:val="000000"/>
          <w:sz w:val="20"/>
          <w:szCs w:val="20"/>
        </w:rPr>
        <w:t>-UA</w:t>
      </w:r>
      <w:r w:rsidRPr="006F40FF">
        <w:rPr>
          <w:rFonts w:asciiTheme="minorHAnsi" w:hAnsiTheme="minorHAnsi" w:cstheme="minorHAnsi"/>
          <w:color w:val="000000"/>
          <w:sz w:val="20"/>
          <w:szCs w:val="20"/>
        </w:rPr>
        <w:t>, be located with</w:t>
      </w:r>
      <w:r w:rsidR="008663E3">
        <w:rPr>
          <w:rFonts w:asciiTheme="minorHAnsi" w:hAnsiTheme="minorHAnsi" w:cstheme="minorHAnsi"/>
          <w:color w:val="000000"/>
          <w:sz w:val="20"/>
          <w:szCs w:val="20"/>
        </w:rPr>
        <w:t>in</w:t>
      </w:r>
      <w:r w:rsidRPr="00AF53C8">
        <w:rPr>
          <w:rFonts w:asciiTheme="minorHAnsi" w:hAnsiTheme="minorHAnsi" w:cstheme="minorHAnsi"/>
          <w:color w:val="000000"/>
          <w:sz w:val="20"/>
          <w:szCs w:val="20"/>
        </w:rPr>
        <w:t xml:space="preserve"> the UA-designated</w:t>
      </w:r>
      <w:r w:rsidR="008663E3">
        <w:rPr>
          <w:rFonts w:asciiTheme="minorHAnsi" w:hAnsiTheme="minorHAnsi" w:cstheme="minorHAnsi"/>
          <w:color w:val="000000"/>
          <w:sz w:val="20"/>
          <w:szCs w:val="20"/>
        </w:rPr>
        <w:t xml:space="preserve"> Phoenix</w:t>
      </w:r>
      <w:r w:rsidRPr="00AF53C8">
        <w:rPr>
          <w:rFonts w:asciiTheme="minorHAnsi" w:hAnsiTheme="minorHAnsi" w:cstheme="minorHAnsi"/>
          <w:color w:val="000000"/>
          <w:sz w:val="20"/>
          <w:szCs w:val="20"/>
        </w:rPr>
        <w:t xml:space="preserve"> urban area; </w:t>
      </w:r>
      <w:r w:rsidRPr="00AF53C8">
        <w:rPr>
          <w:rFonts w:asciiTheme="minorHAnsi" w:hAnsiTheme="minorHAnsi" w:cstheme="minorHAnsi"/>
          <w:b/>
          <w:color w:val="000000"/>
          <w:sz w:val="20"/>
          <w:szCs w:val="20"/>
        </w:rPr>
        <w:t>OR</w:t>
      </w:r>
      <w:r w:rsidRPr="00AF53C8">
        <w:rPr>
          <w:rFonts w:asciiTheme="minorHAnsi" w:hAnsiTheme="minorHAnsi" w:cstheme="minorHAnsi"/>
          <w:color w:val="000000"/>
          <w:sz w:val="20"/>
          <w:szCs w:val="20"/>
        </w:rPr>
        <w:t xml:space="preserve"> </w:t>
      </w:r>
      <w:r w:rsidRPr="00AF53C8">
        <w:rPr>
          <w:rFonts w:asciiTheme="minorHAnsi" w:hAnsiTheme="minorHAnsi" w:cstheme="minorHAnsi"/>
          <w:b/>
          <w:color w:val="000000"/>
          <w:sz w:val="20"/>
          <w:szCs w:val="20"/>
        </w:rPr>
        <w:t xml:space="preserve">for </w:t>
      </w:r>
      <w:r w:rsidR="00A325FC">
        <w:rPr>
          <w:rFonts w:asciiTheme="minorHAnsi" w:hAnsiTheme="minorHAnsi" w:cstheme="minorHAnsi"/>
          <w:b/>
          <w:color w:val="000000"/>
          <w:sz w:val="20"/>
          <w:szCs w:val="20"/>
        </w:rPr>
        <w:t>NSGP-NSS</w:t>
      </w:r>
      <w:r w:rsidRPr="00AF53C8">
        <w:rPr>
          <w:rFonts w:asciiTheme="minorHAnsi" w:hAnsiTheme="minorHAnsi" w:cstheme="minorHAnsi"/>
          <w:b/>
          <w:color w:val="000000"/>
          <w:sz w:val="20"/>
          <w:szCs w:val="20"/>
        </w:rPr>
        <w:t>-S</w:t>
      </w:r>
      <w:r w:rsidRPr="00AF53C8">
        <w:rPr>
          <w:rFonts w:asciiTheme="minorHAnsi" w:hAnsiTheme="minorHAnsi" w:cstheme="minorHAnsi"/>
          <w:color w:val="000000"/>
          <w:sz w:val="20"/>
          <w:szCs w:val="20"/>
        </w:rPr>
        <w:t xml:space="preserve">, be located outside of the </w:t>
      </w:r>
      <w:r w:rsidR="008663E3">
        <w:rPr>
          <w:rFonts w:asciiTheme="minorHAnsi" w:hAnsiTheme="minorHAnsi" w:cstheme="minorHAnsi"/>
          <w:color w:val="000000"/>
          <w:sz w:val="20"/>
          <w:szCs w:val="20"/>
        </w:rPr>
        <w:t xml:space="preserve">Phoenix </w:t>
      </w:r>
      <w:r w:rsidRPr="00AF53C8">
        <w:rPr>
          <w:rFonts w:asciiTheme="minorHAnsi" w:hAnsiTheme="minorHAnsi" w:cstheme="minorHAnsi"/>
          <w:color w:val="000000"/>
          <w:sz w:val="20"/>
          <w:szCs w:val="20"/>
        </w:rPr>
        <w:t>urban area;</w:t>
      </w:r>
    </w:p>
    <w:p w:rsidR="00E12AB1" w:rsidRPr="006F40FF" w:rsidRDefault="00E12AB1" w:rsidP="00E12AB1">
      <w:pPr>
        <w:numPr>
          <w:ilvl w:val="0"/>
          <w:numId w:val="1"/>
        </w:numPr>
        <w:spacing w:before="240"/>
        <w:rPr>
          <w:rFonts w:asciiTheme="minorHAnsi" w:hAnsiTheme="minorHAnsi" w:cstheme="minorHAnsi"/>
          <w:sz w:val="20"/>
          <w:szCs w:val="20"/>
        </w:rPr>
      </w:pPr>
      <w:r w:rsidRPr="006F40FF">
        <w:rPr>
          <w:sz w:val="20"/>
          <w:szCs w:val="20"/>
        </w:rPr>
        <w:t>Be able to demonstrate, through the application, that the organization is at high risk of a terrorist attack.</w:t>
      </w:r>
    </w:p>
    <w:p w:rsidR="008C2AEA" w:rsidRDefault="008C2AEA" w:rsidP="00655AF4">
      <w:pPr>
        <w:pStyle w:val="ListParagraph"/>
        <w:ind w:left="0"/>
      </w:pPr>
    </w:p>
    <w:p w:rsidR="00655AF4" w:rsidRPr="006746A8" w:rsidRDefault="00655AF4" w:rsidP="006746A8">
      <w:pPr>
        <w:pStyle w:val="ListParagraph"/>
        <w:shd w:val="clear" w:color="auto" w:fill="D9D9D9"/>
        <w:ind w:left="0"/>
        <w:rPr>
          <w:b/>
          <w:sz w:val="28"/>
          <w:szCs w:val="28"/>
        </w:rPr>
      </w:pPr>
      <w:r w:rsidRPr="006746A8">
        <w:rPr>
          <w:b/>
          <w:sz w:val="28"/>
          <w:szCs w:val="28"/>
        </w:rPr>
        <w:t>Scope of</w:t>
      </w:r>
      <w:r w:rsidR="006746A8" w:rsidRPr="006746A8">
        <w:rPr>
          <w:b/>
          <w:sz w:val="28"/>
          <w:szCs w:val="28"/>
        </w:rPr>
        <w:t xml:space="preserve"> Eligible</w:t>
      </w:r>
      <w:r w:rsidR="00895007">
        <w:rPr>
          <w:b/>
          <w:sz w:val="28"/>
          <w:szCs w:val="28"/>
        </w:rPr>
        <w:t xml:space="preserve"> </w:t>
      </w:r>
      <w:r w:rsidRPr="006746A8">
        <w:rPr>
          <w:b/>
          <w:sz w:val="28"/>
          <w:szCs w:val="28"/>
        </w:rPr>
        <w:t>Projects</w:t>
      </w:r>
    </w:p>
    <w:p w:rsidR="006746A8" w:rsidRPr="003F1965" w:rsidRDefault="006746A8" w:rsidP="00655AF4">
      <w:pPr>
        <w:autoSpaceDE w:val="0"/>
        <w:autoSpaceDN w:val="0"/>
        <w:adjustRightInd w:val="0"/>
        <w:rPr>
          <w:rFonts w:cs="Arial"/>
          <w:b/>
          <w:bCs/>
          <w:i/>
          <w:iCs/>
          <w:color w:val="000000"/>
          <w:sz w:val="20"/>
          <w:szCs w:val="20"/>
        </w:rPr>
      </w:pPr>
    </w:p>
    <w:p w:rsidR="00F903AB" w:rsidRPr="006F40FF" w:rsidRDefault="00F903AB" w:rsidP="00F903AB">
      <w:pPr>
        <w:rPr>
          <w:rFonts w:cs="Arial"/>
          <w:bCs/>
          <w:iCs/>
          <w:color w:val="000000"/>
          <w:sz w:val="20"/>
          <w:szCs w:val="20"/>
        </w:rPr>
      </w:pPr>
      <w:r w:rsidRPr="006F40FF">
        <w:rPr>
          <w:rFonts w:cs="Arial"/>
          <w:bCs/>
          <w:iCs/>
          <w:color w:val="000000"/>
          <w:sz w:val="20"/>
          <w:szCs w:val="20"/>
        </w:rPr>
        <w:t xml:space="preserve">The following information outlines general allowable and unallowable </w:t>
      </w:r>
      <w:r w:rsidR="00A325FC">
        <w:rPr>
          <w:rFonts w:cs="Arial"/>
          <w:bCs/>
          <w:iCs/>
          <w:color w:val="000000"/>
          <w:sz w:val="20"/>
          <w:szCs w:val="20"/>
        </w:rPr>
        <w:t>NSGP-NSS</w:t>
      </w:r>
      <w:r w:rsidRPr="006F40FF">
        <w:rPr>
          <w:rFonts w:cs="Arial"/>
          <w:bCs/>
          <w:iCs/>
          <w:color w:val="000000"/>
          <w:sz w:val="20"/>
          <w:szCs w:val="20"/>
        </w:rPr>
        <w:t xml:space="preserve"> costs guidance.</w:t>
      </w:r>
    </w:p>
    <w:p w:rsidR="00F903AB" w:rsidRPr="006F40FF" w:rsidRDefault="00F903AB" w:rsidP="00F903AB">
      <w:pPr>
        <w:rPr>
          <w:rFonts w:cs="Arial"/>
          <w:b/>
          <w:bCs/>
          <w:iCs/>
          <w:color w:val="000000"/>
          <w:sz w:val="20"/>
          <w:szCs w:val="20"/>
        </w:rPr>
      </w:pPr>
    </w:p>
    <w:p w:rsidR="00F903AB" w:rsidRPr="005F4688" w:rsidRDefault="00F903AB" w:rsidP="00F903AB">
      <w:pPr>
        <w:rPr>
          <w:rFonts w:cs="Arial"/>
          <w:b/>
          <w:bCs/>
          <w:iCs/>
          <w:color w:val="000000"/>
          <w:sz w:val="24"/>
          <w:szCs w:val="24"/>
          <w:u w:val="single"/>
        </w:rPr>
      </w:pPr>
      <w:r w:rsidRPr="005F4688">
        <w:rPr>
          <w:rFonts w:cs="Arial"/>
          <w:b/>
          <w:bCs/>
          <w:iCs/>
          <w:color w:val="000000"/>
          <w:sz w:val="24"/>
          <w:szCs w:val="24"/>
          <w:u w:val="single"/>
        </w:rPr>
        <w:t>Allowable Costs</w:t>
      </w:r>
    </w:p>
    <w:p w:rsidR="00F903AB" w:rsidRPr="006F40FF" w:rsidRDefault="00F903AB" w:rsidP="00F903AB">
      <w:pPr>
        <w:rPr>
          <w:rFonts w:cs="Arial"/>
          <w:b/>
          <w:bCs/>
          <w:iCs/>
          <w:color w:val="000000"/>
          <w:sz w:val="20"/>
          <w:szCs w:val="20"/>
        </w:rPr>
      </w:pPr>
    </w:p>
    <w:p w:rsidR="00F903AB" w:rsidRPr="006F40FF" w:rsidRDefault="00F903AB" w:rsidP="00F903AB">
      <w:pPr>
        <w:rPr>
          <w:rFonts w:cs="Arial"/>
          <w:b/>
          <w:bCs/>
          <w:iCs/>
          <w:color w:val="000000"/>
          <w:sz w:val="20"/>
          <w:szCs w:val="20"/>
        </w:rPr>
      </w:pPr>
      <w:r w:rsidRPr="006F40FF">
        <w:rPr>
          <w:rFonts w:cs="Arial"/>
          <w:b/>
          <w:bCs/>
          <w:iCs/>
          <w:color w:val="000000"/>
          <w:sz w:val="20"/>
          <w:szCs w:val="20"/>
        </w:rPr>
        <w:t>Planning</w:t>
      </w:r>
    </w:p>
    <w:p w:rsidR="00F903AB" w:rsidRPr="006F40FF" w:rsidRDefault="00F903AB" w:rsidP="00F903AB">
      <w:pPr>
        <w:rPr>
          <w:rFonts w:cs="Arial"/>
          <w:bCs/>
          <w:iCs/>
          <w:color w:val="000000"/>
          <w:sz w:val="20"/>
          <w:szCs w:val="20"/>
        </w:rPr>
      </w:pPr>
      <w:r w:rsidRPr="006F40FF">
        <w:rPr>
          <w:rFonts w:cs="Arial"/>
          <w:bCs/>
          <w:iCs/>
          <w:color w:val="000000"/>
          <w:sz w:val="20"/>
          <w:szCs w:val="20"/>
        </w:rPr>
        <w:t xml:space="preserve">Funding may be used for security or emergency planning expenses and the materials required to conduct planning activities. Planning must be related to the protection of the facility and the people within the facility and should include </w:t>
      </w:r>
      <w:r w:rsidR="00E12AB1" w:rsidRPr="006F40FF">
        <w:rPr>
          <w:rFonts w:cs="Arial"/>
          <w:bCs/>
          <w:iCs/>
          <w:color w:val="000000"/>
          <w:sz w:val="20"/>
          <w:szCs w:val="20"/>
        </w:rPr>
        <w:t xml:space="preserve">consideration of </w:t>
      </w:r>
      <w:r w:rsidRPr="006F40FF">
        <w:rPr>
          <w:rFonts w:cs="Arial"/>
          <w:bCs/>
          <w:iCs/>
          <w:color w:val="000000"/>
          <w:sz w:val="20"/>
          <w:szCs w:val="20"/>
        </w:rPr>
        <w:t xml:space="preserve">access and functional needs as well as those with limited English proficiency. </w:t>
      </w:r>
      <w:r w:rsidR="00B8373F">
        <w:rPr>
          <w:rFonts w:cs="Arial"/>
          <w:bCs/>
          <w:iCs/>
          <w:color w:val="000000"/>
          <w:sz w:val="20"/>
          <w:szCs w:val="20"/>
        </w:rPr>
        <w:t xml:space="preserve">Planning efforts can also include conducting risk and resilience assessments on increasingly connected cyber and physical systems, on which security depends, using the Resilience Planning </w:t>
      </w:r>
      <w:r w:rsidR="006F522D">
        <w:rPr>
          <w:rFonts w:cs="Arial"/>
          <w:bCs/>
          <w:iCs/>
          <w:color w:val="000000"/>
          <w:sz w:val="20"/>
          <w:szCs w:val="20"/>
        </w:rPr>
        <w:t>Program</w:t>
      </w:r>
      <w:r w:rsidR="00B8373F">
        <w:rPr>
          <w:rFonts w:cs="Arial"/>
          <w:bCs/>
          <w:iCs/>
          <w:color w:val="000000"/>
          <w:sz w:val="20"/>
          <w:szCs w:val="20"/>
        </w:rPr>
        <w:t xml:space="preserve"> and related CISA resources. </w:t>
      </w:r>
      <w:r w:rsidRPr="006F40FF">
        <w:rPr>
          <w:rFonts w:cs="Arial"/>
          <w:bCs/>
          <w:iCs/>
          <w:color w:val="000000"/>
          <w:sz w:val="20"/>
          <w:szCs w:val="20"/>
        </w:rPr>
        <w:t>Examples of planning activities allowable under this program include:</w:t>
      </w:r>
    </w:p>
    <w:p w:rsidR="00F903AB" w:rsidRPr="006F40FF" w:rsidRDefault="00F903AB" w:rsidP="00F903AB">
      <w:pPr>
        <w:pStyle w:val="ListParagraph"/>
        <w:numPr>
          <w:ilvl w:val="0"/>
          <w:numId w:val="1"/>
        </w:numPr>
        <w:rPr>
          <w:rFonts w:cs="Arial"/>
          <w:bCs/>
          <w:iCs/>
          <w:color w:val="000000"/>
          <w:sz w:val="20"/>
          <w:szCs w:val="20"/>
        </w:rPr>
      </w:pPr>
      <w:r w:rsidRPr="006F40FF">
        <w:rPr>
          <w:rFonts w:cs="Arial"/>
          <w:bCs/>
          <w:iCs/>
          <w:color w:val="000000"/>
          <w:sz w:val="20"/>
          <w:szCs w:val="20"/>
        </w:rPr>
        <w:t>Development and enhancement of security plans and protocols;</w:t>
      </w:r>
    </w:p>
    <w:p w:rsidR="00F903AB" w:rsidRPr="00B8373F" w:rsidRDefault="00F903AB" w:rsidP="00F903AB">
      <w:pPr>
        <w:pStyle w:val="ListParagraph"/>
        <w:numPr>
          <w:ilvl w:val="0"/>
          <w:numId w:val="1"/>
        </w:numPr>
        <w:rPr>
          <w:rFonts w:cs="Arial"/>
          <w:bCs/>
          <w:iCs/>
          <w:color w:val="000000"/>
          <w:sz w:val="20"/>
          <w:szCs w:val="20"/>
        </w:rPr>
      </w:pPr>
      <w:r w:rsidRPr="00B8373F">
        <w:rPr>
          <w:rFonts w:cs="Arial"/>
          <w:bCs/>
          <w:iCs/>
          <w:color w:val="000000"/>
          <w:sz w:val="20"/>
          <w:szCs w:val="20"/>
        </w:rPr>
        <w:t>Development or further strengthening of security assessments;</w:t>
      </w:r>
    </w:p>
    <w:p w:rsidR="00F903AB" w:rsidRPr="006F40FF" w:rsidRDefault="00F903AB" w:rsidP="00F903AB">
      <w:pPr>
        <w:pStyle w:val="ListParagraph"/>
        <w:numPr>
          <w:ilvl w:val="0"/>
          <w:numId w:val="7"/>
        </w:numPr>
        <w:rPr>
          <w:rFonts w:cs="Arial"/>
          <w:bCs/>
          <w:iCs/>
          <w:color w:val="000000"/>
          <w:sz w:val="20"/>
          <w:szCs w:val="20"/>
        </w:rPr>
      </w:pPr>
      <w:r w:rsidRPr="006F40FF">
        <w:rPr>
          <w:rFonts w:cs="Arial"/>
          <w:bCs/>
          <w:iCs/>
          <w:color w:val="000000"/>
          <w:sz w:val="20"/>
          <w:szCs w:val="20"/>
        </w:rPr>
        <w:t>Emergency contingency plans;</w:t>
      </w:r>
    </w:p>
    <w:p w:rsidR="00F903AB" w:rsidRDefault="00F903AB" w:rsidP="00F903AB">
      <w:pPr>
        <w:pStyle w:val="ListParagraph"/>
        <w:numPr>
          <w:ilvl w:val="0"/>
          <w:numId w:val="7"/>
        </w:numPr>
        <w:rPr>
          <w:rFonts w:cs="Arial"/>
          <w:bCs/>
          <w:iCs/>
          <w:color w:val="000000"/>
          <w:sz w:val="20"/>
          <w:szCs w:val="20"/>
        </w:rPr>
      </w:pPr>
      <w:r w:rsidRPr="006F40FF">
        <w:rPr>
          <w:rFonts w:cs="Arial"/>
          <w:bCs/>
          <w:iCs/>
          <w:color w:val="000000"/>
          <w:sz w:val="20"/>
          <w:szCs w:val="20"/>
        </w:rPr>
        <w:t>Evacua</w:t>
      </w:r>
      <w:r w:rsidR="003C650C">
        <w:rPr>
          <w:rFonts w:cs="Arial"/>
          <w:bCs/>
          <w:iCs/>
          <w:color w:val="000000"/>
          <w:sz w:val="20"/>
          <w:szCs w:val="20"/>
        </w:rPr>
        <w:t xml:space="preserve">tion/Shelter-in-place plans; </w:t>
      </w:r>
    </w:p>
    <w:p w:rsidR="006F522D" w:rsidRPr="006F40FF" w:rsidRDefault="006F522D" w:rsidP="00F903AB">
      <w:pPr>
        <w:pStyle w:val="ListParagraph"/>
        <w:numPr>
          <w:ilvl w:val="0"/>
          <w:numId w:val="7"/>
        </w:numPr>
        <w:rPr>
          <w:rFonts w:cs="Arial"/>
          <w:bCs/>
          <w:iCs/>
          <w:color w:val="000000"/>
          <w:sz w:val="20"/>
          <w:szCs w:val="20"/>
        </w:rPr>
      </w:pPr>
      <w:r>
        <w:rPr>
          <w:rFonts w:cs="Arial"/>
          <w:bCs/>
          <w:iCs/>
          <w:color w:val="000000"/>
          <w:sz w:val="20"/>
          <w:szCs w:val="20"/>
        </w:rPr>
        <w:t>Coordination and information sharing with fusion centers; and</w:t>
      </w:r>
    </w:p>
    <w:p w:rsidR="00F903AB" w:rsidRPr="006F40FF" w:rsidRDefault="00F903AB" w:rsidP="00F903AB">
      <w:pPr>
        <w:pStyle w:val="ListParagraph"/>
        <w:numPr>
          <w:ilvl w:val="0"/>
          <w:numId w:val="7"/>
        </w:numPr>
        <w:rPr>
          <w:rFonts w:cs="Arial"/>
          <w:bCs/>
          <w:iCs/>
          <w:color w:val="000000"/>
          <w:sz w:val="20"/>
          <w:szCs w:val="20"/>
        </w:rPr>
      </w:pPr>
      <w:r w:rsidRPr="006F40FF">
        <w:rPr>
          <w:rFonts w:cs="Arial"/>
          <w:bCs/>
          <w:iCs/>
          <w:color w:val="000000"/>
          <w:sz w:val="20"/>
          <w:szCs w:val="20"/>
        </w:rPr>
        <w:t>Other project planning activities with prior approval from DHS/FEMA.</w:t>
      </w:r>
    </w:p>
    <w:p w:rsidR="005B124F" w:rsidRPr="006F40FF" w:rsidRDefault="005B124F">
      <w:pPr>
        <w:rPr>
          <w:rFonts w:cs="Arial"/>
          <w:b/>
          <w:bCs/>
          <w:iCs/>
          <w:color w:val="000000"/>
          <w:sz w:val="20"/>
          <w:szCs w:val="20"/>
        </w:rPr>
      </w:pPr>
    </w:p>
    <w:p w:rsidR="00F903AB" w:rsidRPr="006F40FF" w:rsidRDefault="00F903AB" w:rsidP="00F903AB">
      <w:pPr>
        <w:rPr>
          <w:rFonts w:cs="Arial"/>
          <w:b/>
          <w:bCs/>
          <w:iCs/>
          <w:color w:val="000000"/>
          <w:sz w:val="20"/>
          <w:szCs w:val="20"/>
        </w:rPr>
      </w:pPr>
      <w:r w:rsidRPr="006F40FF">
        <w:rPr>
          <w:rFonts w:cs="Arial"/>
          <w:b/>
          <w:bCs/>
          <w:iCs/>
          <w:color w:val="000000"/>
          <w:sz w:val="20"/>
          <w:szCs w:val="20"/>
        </w:rPr>
        <w:t>Equipment</w:t>
      </w:r>
    </w:p>
    <w:p w:rsidR="005B124F" w:rsidRDefault="00F903AB" w:rsidP="00F903AB">
      <w:pPr>
        <w:rPr>
          <w:rFonts w:cs="Arial"/>
          <w:bCs/>
          <w:iCs/>
          <w:color w:val="000000"/>
          <w:sz w:val="20"/>
          <w:szCs w:val="20"/>
        </w:rPr>
      </w:pPr>
      <w:r w:rsidRPr="006F40FF">
        <w:rPr>
          <w:rFonts w:cs="Arial"/>
          <w:bCs/>
          <w:iCs/>
          <w:color w:val="000000"/>
          <w:sz w:val="20"/>
          <w:szCs w:val="20"/>
        </w:rPr>
        <w:t xml:space="preserve">Allowable costs are focused on </w:t>
      </w:r>
      <w:r w:rsidR="00BF0AED">
        <w:rPr>
          <w:rFonts w:cs="Arial"/>
          <w:bCs/>
          <w:iCs/>
          <w:color w:val="000000"/>
          <w:sz w:val="20"/>
          <w:szCs w:val="20"/>
        </w:rPr>
        <w:t>facility</w:t>
      </w:r>
      <w:r w:rsidRPr="006F40FF">
        <w:rPr>
          <w:rFonts w:cs="Arial"/>
          <w:bCs/>
          <w:iCs/>
          <w:color w:val="000000"/>
          <w:sz w:val="20"/>
          <w:szCs w:val="20"/>
        </w:rPr>
        <w:t xml:space="preserve"> hardening and physical security enhancements. Funding can be used for the acquisition and installation of security equipment on real property (including buildings and improvements) owned or leased by the nonprofit organization, specifically in prevention of and/or protection against the risk of a terrorist attack. </w:t>
      </w:r>
      <w:r w:rsidR="006F522D">
        <w:rPr>
          <w:rFonts w:cs="Arial"/>
          <w:bCs/>
          <w:iCs/>
          <w:color w:val="000000"/>
          <w:sz w:val="20"/>
          <w:szCs w:val="20"/>
        </w:rPr>
        <w:t xml:space="preserve"> This equipment </w:t>
      </w:r>
      <w:r w:rsidR="006F522D" w:rsidRPr="006F522D">
        <w:rPr>
          <w:rFonts w:cs="Arial"/>
          <w:b/>
          <w:bCs/>
          <w:iCs/>
          <w:color w:val="000000"/>
          <w:sz w:val="20"/>
          <w:szCs w:val="20"/>
        </w:rPr>
        <w:t>is limited to select items</w:t>
      </w:r>
      <w:r w:rsidR="006F522D">
        <w:rPr>
          <w:rFonts w:cs="Arial"/>
          <w:bCs/>
          <w:iCs/>
          <w:color w:val="000000"/>
          <w:sz w:val="20"/>
          <w:szCs w:val="20"/>
        </w:rPr>
        <w:t xml:space="preserve"> on the Authorized Equipment List (AEL).  </w:t>
      </w:r>
    </w:p>
    <w:p w:rsidR="00BD515F" w:rsidRPr="006F40FF" w:rsidRDefault="00BD515F" w:rsidP="00F903AB">
      <w:pPr>
        <w:rPr>
          <w:rFonts w:cs="Arial"/>
          <w:bCs/>
          <w:iCs/>
          <w:color w:val="000000"/>
          <w:sz w:val="20"/>
          <w:szCs w:val="20"/>
        </w:rPr>
      </w:pPr>
    </w:p>
    <w:p w:rsidR="007B11D9" w:rsidRPr="007B11D9" w:rsidRDefault="00BF0AED" w:rsidP="007B11D9">
      <w:pPr>
        <w:rPr>
          <w:rFonts w:cs="Arial"/>
          <w:bCs/>
          <w:iCs/>
          <w:color w:val="000000"/>
          <w:sz w:val="20"/>
          <w:szCs w:val="20"/>
        </w:rPr>
      </w:pPr>
      <w:r>
        <w:rPr>
          <w:rFonts w:cs="Arial"/>
          <w:bCs/>
          <w:iCs/>
          <w:color w:val="000000"/>
          <w:sz w:val="20"/>
          <w:szCs w:val="20"/>
        </w:rPr>
        <w:t>Per the</w:t>
      </w:r>
      <w:r w:rsidR="007B11D9" w:rsidRPr="00AF53C8">
        <w:rPr>
          <w:rFonts w:cs="Arial"/>
          <w:bCs/>
          <w:iCs/>
          <w:color w:val="000000"/>
          <w:sz w:val="20"/>
          <w:szCs w:val="20"/>
        </w:rPr>
        <w:t xml:space="preserve"> FEMA </w:t>
      </w:r>
      <w:r w:rsidR="00A325FC">
        <w:rPr>
          <w:rFonts w:cs="Arial"/>
          <w:bCs/>
          <w:iCs/>
          <w:color w:val="000000"/>
          <w:sz w:val="20"/>
          <w:szCs w:val="20"/>
        </w:rPr>
        <w:t>NSGP-NSS</w:t>
      </w:r>
      <w:r w:rsidR="006F522D">
        <w:rPr>
          <w:rFonts w:cs="Arial"/>
          <w:bCs/>
          <w:iCs/>
          <w:color w:val="000000"/>
          <w:sz w:val="20"/>
          <w:szCs w:val="20"/>
        </w:rPr>
        <w:t xml:space="preserve"> Notice of Funding Opportunity</w:t>
      </w:r>
      <w:r w:rsidR="007B11D9" w:rsidRPr="00AF53C8">
        <w:rPr>
          <w:rFonts w:cs="Arial"/>
          <w:bCs/>
          <w:iCs/>
          <w:color w:val="000000"/>
          <w:sz w:val="20"/>
          <w:szCs w:val="20"/>
        </w:rPr>
        <w:t xml:space="preserve"> (Page </w:t>
      </w:r>
      <w:r>
        <w:rPr>
          <w:rFonts w:cs="Arial"/>
          <w:bCs/>
          <w:iCs/>
          <w:color w:val="000000"/>
          <w:sz w:val="20"/>
          <w:szCs w:val="20"/>
        </w:rPr>
        <w:t>33 - 37</w:t>
      </w:r>
      <w:r w:rsidR="007B11D9" w:rsidRPr="00AF53C8">
        <w:rPr>
          <w:rFonts w:cs="Arial"/>
          <w:bCs/>
          <w:iCs/>
          <w:color w:val="000000"/>
          <w:sz w:val="20"/>
          <w:szCs w:val="20"/>
        </w:rPr>
        <w:t>),</w:t>
      </w:r>
      <w:r w:rsidR="007B11D9" w:rsidRPr="007B11D9">
        <w:rPr>
          <w:rFonts w:cs="Arial"/>
          <w:bCs/>
          <w:iCs/>
          <w:color w:val="000000"/>
          <w:sz w:val="20"/>
          <w:szCs w:val="20"/>
        </w:rPr>
        <w:t xml:space="preserve"> equipment </w:t>
      </w:r>
      <w:r w:rsidR="007B11D9" w:rsidRPr="007B11D9">
        <w:rPr>
          <w:rFonts w:cs="Arial"/>
          <w:b/>
          <w:bCs/>
          <w:iCs/>
          <w:color w:val="000000"/>
          <w:sz w:val="20"/>
          <w:szCs w:val="20"/>
        </w:rPr>
        <w:t xml:space="preserve">is limited to </w:t>
      </w:r>
      <w:r w:rsidR="00AF53C8">
        <w:rPr>
          <w:rFonts w:cs="Arial"/>
          <w:b/>
          <w:bCs/>
          <w:iCs/>
          <w:color w:val="000000"/>
          <w:sz w:val="20"/>
          <w:szCs w:val="20"/>
        </w:rPr>
        <w:t>select items on the Authorized Equipment List</w:t>
      </w:r>
      <w:r w:rsidR="007B11D9" w:rsidRPr="007B11D9">
        <w:rPr>
          <w:rFonts w:cs="Arial"/>
          <w:b/>
          <w:bCs/>
          <w:iCs/>
          <w:color w:val="000000"/>
          <w:sz w:val="20"/>
          <w:szCs w:val="20"/>
        </w:rPr>
        <w:t>.</w:t>
      </w:r>
      <w:r w:rsidR="007B11D9" w:rsidRPr="007B11D9">
        <w:rPr>
          <w:rFonts w:cs="Arial"/>
          <w:b/>
          <w:bCs/>
          <w:iCs/>
          <w:color w:val="000000"/>
          <w:sz w:val="20"/>
          <w:szCs w:val="20"/>
        </w:rPr>
        <w:br/>
      </w:r>
    </w:p>
    <w:p w:rsidR="007B11D9" w:rsidRPr="007B11D9" w:rsidRDefault="007B11D9" w:rsidP="007B11D9">
      <w:pPr>
        <w:rPr>
          <w:rFonts w:cs="Arial"/>
          <w:bCs/>
          <w:iCs/>
          <w:color w:val="000000"/>
          <w:sz w:val="20"/>
          <w:szCs w:val="20"/>
        </w:rPr>
      </w:pPr>
      <w:r w:rsidRPr="007B11D9">
        <w:rPr>
          <w:rFonts w:cs="Arial"/>
          <w:bCs/>
          <w:iCs/>
          <w:color w:val="000000"/>
          <w:sz w:val="20"/>
          <w:szCs w:val="20"/>
        </w:rPr>
        <w:lastRenderedPageBreak/>
        <w:t>All other allowable cost items (</w:t>
      </w:r>
      <w:r w:rsidRPr="007B11D9">
        <w:rPr>
          <w:rFonts w:cs="Arial"/>
          <w:b/>
          <w:bCs/>
          <w:iCs/>
          <w:color w:val="000000"/>
          <w:sz w:val="20"/>
          <w:szCs w:val="20"/>
        </w:rPr>
        <w:t>training, contract security, planning, exercise, M&amp;A</w:t>
      </w:r>
      <w:r w:rsidRPr="007B11D9">
        <w:rPr>
          <w:rFonts w:cs="Arial"/>
          <w:bCs/>
          <w:iCs/>
          <w:color w:val="000000"/>
          <w:sz w:val="20"/>
          <w:szCs w:val="20"/>
        </w:rPr>
        <w:t xml:space="preserve">) are at the </w:t>
      </w:r>
      <w:r w:rsidRPr="007B11D9">
        <w:rPr>
          <w:rFonts w:cs="Arial"/>
          <w:b/>
          <w:bCs/>
          <w:iCs/>
          <w:color w:val="000000"/>
          <w:sz w:val="20"/>
          <w:szCs w:val="20"/>
        </w:rPr>
        <w:t>bottom of the drop-down menu</w:t>
      </w:r>
      <w:r w:rsidRPr="007B11D9">
        <w:rPr>
          <w:rFonts w:cs="Arial"/>
          <w:bCs/>
          <w:iCs/>
          <w:color w:val="000000"/>
          <w:sz w:val="20"/>
          <w:szCs w:val="20"/>
        </w:rPr>
        <w:t xml:space="preserve"> under </w:t>
      </w:r>
      <w:r w:rsidRPr="007B11D9">
        <w:rPr>
          <w:rFonts w:cs="Arial"/>
          <w:b/>
          <w:bCs/>
          <w:iCs/>
          <w:color w:val="000000"/>
          <w:sz w:val="20"/>
          <w:szCs w:val="20"/>
        </w:rPr>
        <w:t>AEL NUMBER &amp; TITLE – EQUIPMENT, PROJECT, OR ACTIVITY</w:t>
      </w:r>
      <w:r w:rsidRPr="007B11D9">
        <w:rPr>
          <w:rFonts w:cs="Arial"/>
          <w:bCs/>
          <w:iCs/>
          <w:color w:val="000000"/>
          <w:sz w:val="20"/>
          <w:szCs w:val="20"/>
        </w:rPr>
        <w:t>.</w:t>
      </w:r>
      <w:r>
        <w:rPr>
          <w:rFonts w:cs="Arial"/>
          <w:bCs/>
          <w:iCs/>
          <w:color w:val="000000"/>
          <w:sz w:val="20"/>
          <w:szCs w:val="20"/>
        </w:rPr>
        <w:br/>
      </w:r>
    </w:p>
    <w:p w:rsidR="00F903AB" w:rsidRPr="006F40FF" w:rsidRDefault="00F903AB" w:rsidP="00F903AB">
      <w:pPr>
        <w:rPr>
          <w:rFonts w:cs="Arial"/>
          <w:bCs/>
          <w:iCs/>
          <w:color w:val="000000"/>
          <w:sz w:val="20"/>
          <w:szCs w:val="20"/>
        </w:rPr>
      </w:pPr>
      <w:r w:rsidRPr="006F40FF">
        <w:rPr>
          <w:rFonts w:cs="Arial"/>
          <w:bCs/>
          <w:iCs/>
          <w:color w:val="000000"/>
          <w:sz w:val="20"/>
          <w:szCs w:val="20"/>
        </w:rPr>
        <w:t xml:space="preserve">The allowable prevention and protection categories and equipment standards for the </w:t>
      </w:r>
      <w:r w:rsidR="00A325FC">
        <w:rPr>
          <w:rFonts w:cs="Arial"/>
          <w:bCs/>
          <w:iCs/>
          <w:color w:val="000000"/>
          <w:sz w:val="20"/>
          <w:szCs w:val="20"/>
        </w:rPr>
        <w:t>NSGP-NSS</w:t>
      </w:r>
      <w:r w:rsidRPr="006F40FF">
        <w:rPr>
          <w:rFonts w:cs="Arial"/>
          <w:bCs/>
          <w:iCs/>
          <w:color w:val="000000"/>
          <w:sz w:val="20"/>
          <w:szCs w:val="20"/>
        </w:rPr>
        <w:t xml:space="preserve"> are listed on DHS AEL located on the DHS/FEMA site at </w:t>
      </w:r>
      <w:hyperlink r:id="rId10" w:history="1">
        <w:r w:rsidRPr="00BD515F">
          <w:rPr>
            <w:rStyle w:val="Hyperlink"/>
            <w:rFonts w:cs="Arial"/>
            <w:b/>
            <w:bCs/>
            <w:iCs/>
            <w:sz w:val="20"/>
            <w:szCs w:val="20"/>
          </w:rPr>
          <w:t>http://www.fema.gov/authorized-equipment-list</w:t>
        </w:r>
      </w:hyperlink>
      <w:r w:rsidRPr="006F40FF">
        <w:rPr>
          <w:rFonts w:cs="Arial"/>
          <w:bCs/>
          <w:iCs/>
          <w:color w:val="000000"/>
          <w:sz w:val="20"/>
          <w:szCs w:val="20"/>
        </w:rPr>
        <w:t xml:space="preserve">. Unless otherwise stated, equipment must meet all mandatory </w:t>
      </w:r>
      <w:r w:rsidR="0034289C">
        <w:rPr>
          <w:rFonts w:cs="Arial"/>
          <w:bCs/>
          <w:iCs/>
          <w:color w:val="000000"/>
          <w:sz w:val="20"/>
          <w:szCs w:val="20"/>
        </w:rPr>
        <w:t xml:space="preserve">statutory, </w:t>
      </w:r>
      <w:r w:rsidRPr="006F40FF">
        <w:rPr>
          <w:rFonts w:cs="Arial"/>
          <w:bCs/>
          <w:iCs/>
          <w:color w:val="000000"/>
          <w:sz w:val="20"/>
          <w:szCs w:val="20"/>
        </w:rPr>
        <w:t xml:space="preserve">regulatory and </w:t>
      </w:r>
      <w:r w:rsidR="0034289C">
        <w:rPr>
          <w:rFonts w:cs="Arial"/>
          <w:bCs/>
          <w:iCs/>
          <w:color w:val="000000"/>
          <w:sz w:val="20"/>
          <w:szCs w:val="20"/>
        </w:rPr>
        <w:t>FEMA</w:t>
      </w:r>
      <w:r w:rsidRPr="006F40FF">
        <w:rPr>
          <w:rFonts w:cs="Arial"/>
          <w:bCs/>
          <w:iCs/>
          <w:color w:val="000000"/>
          <w:sz w:val="20"/>
          <w:szCs w:val="20"/>
        </w:rPr>
        <w:t xml:space="preserve">-adopted standards to be eligible for purchase using these funds, including the Americans with Disabilities Act. In addition, </w:t>
      </w:r>
      <w:r w:rsidR="0034289C">
        <w:rPr>
          <w:rFonts w:cs="Arial"/>
          <w:bCs/>
          <w:iCs/>
          <w:color w:val="000000"/>
          <w:sz w:val="20"/>
          <w:szCs w:val="20"/>
        </w:rPr>
        <w:t>recipients</w:t>
      </w:r>
      <w:r w:rsidRPr="006F40FF">
        <w:rPr>
          <w:rFonts w:cs="Arial"/>
          <w:bCs/>
          <w:iCs/>
          <w:color w:val="000000"/>
          <w:sz w:val="20"/>
          <w:szCs w:val="20"/>
        </w:rPr>
        <w:t xml:space="preserve"> will be responsible for obtaining and maintaining all necessary certifications and licenses for the requested equipment</w:t>
      </w:r>
      <w:r w:rsidR="0034289C">
        <w:rPr>
          <w:rFonts w:cs="Arial"/>
          <w:bCs/>
          <w:iCs/>
          <w:color w:val="000000"/>
          <w:sz w:val="20"/>
          <w:szCs w:val="20"/>
        </w:rPr>
        <w:t xml:space="preserve">, whether with </w:t>
      </w:r>
      <w:r w:rsidR="00A325FC">
        <w:rPr>
          <w:rFonts w:cs="Arial"/>
          <w:bCs/>
          <w:iCs/>
          <w:color w:val="000000"/>
          <w:sz w:val="20"/>
          <w:szCs w:val="20"/>
        </w:rPr>
        <w:t>NSGP-NSS</w:t>
      </w:r>
      <w:r w:rsidR="0034289C">
        <w:rPr>
          <w:rFonts w:cs="Arial"/>
          <w:bCs/>
          <w:iCs/>
          <w:color w:val="000000"/>
          <w:sz w:val="20"/>
          <w:szCs w:val="20"/>
        </w:rPr>
        <w:t xml:space="preserve"> funding or other sources of funds (See the Maintenance and Sustainment section for more information)</w:t>
      </w:r>
      <w:r w:rsidRPr="006F40FF">
        <w:rPr>
          <w:rFonts w:cs="Arial"/>
          <w:bCs/>
          <w:iCs/>
          <w:color w:val="000000"/>
          <w:sz w:val="20"/>
          <w:szCs w:val="20"/>
        </w:rPr>
        <w:t>.</w:t>
      </w:r>
      <w:r w:rsidR="0034289C">
        <w:rPr>
          <w:rFonts w:cs="Arial"/>
          <w:bCs/>
          <w:iCs/>
          <w:color w:val="000000"/>
          <w:sz w:val="20"/>
          <w:szCs w:val="20"/>
        </w:rPr>
        <w:t xml:space="preserve"> In addition, recipients that are using </w:t>
      </w:r>
      <w:r w:rsidR="00A325FC">
        <w:rPr>
          <w:rFonts w:cs="Arial"/>
          <w:bCs/>
          <w:iCs/>
          <w:color w:val="000000"/>
          <w:sz w:val="20"/>
          <w:szCs w:val="20"/>
        </w:rPr>
        <w:t>NSGP-NSS</w:t>
      </w:r>
      <w:r w:rsidR="0034289C">
        <w:rPr>
          <w:rFonts w:cs="Arial"/>
          <w:bCs/>
          <w:iCs/>
          <w:color w:val="000000"/>
          <w:sz w:val="20"/>
          <w:szCs w:val="20"/>
        </w:rPr>
        <w:t xml:space="preserve"> funds to support emergency communications equipment activities must comply with the SAFECOM Guidance on Emergency Communications Grants, including provisions on technical standards that ensure and enhance interoperable communications. This SAFECOM Guidance can be found at </w:t>
      </w:r>
      <w:hyperlink r:id="rId11" w:history="1">
        <w:r w:rsidR="0034289C" w:rsidRPr="002009B5">
          <w:rPr>
            <w:rStyle w:val="Hyperlink"/>
            <w:rFonts w:cs="Arial"/>
            <w:bCs/>
            <w:iCs/>
            <w:sz w:val="20"/>
            <w:szCs w:val="20"/>
          </w:rPr>
          <w:t>https://www.cisa.gov/safecom/funding</w:t>
        </w:r>
      </w:hyperlink>
      <w:r w:rsidR="0034289C">
        <w:rPr>
          <w:rFonts w:cs="Arial"/>
          <w:bCs/>
          <w:iCs/>
          <w:color w:val="000000"/>
          <w:sz w:val="20"/>
          <w:szCs w:val="20"/>
        </w:rPr>
        <w:t xml:space="preserve">. </w:t>
      </w:r>
    </w:p>
    <w:p w:rsidR="00F903AB" w:rsidRPr="006F40FF" w:rsidRDefault="00F903AB" w:rsidP="00F903AB">
      <w:pPr>
        <w:rPr>
          <w:rFonts w:cs="Arial"/>
          <w:bCs/>
          <w:iCs/>
          <w:color w:val="000000"/>
          <w:sz w:val="20"/>
          <w:szCs w:val="20"/>
        </w:rPr>
      </w:pPr>
    </w:p>
    <w:p w:rsidR="00F903AB" w:rsidRPr="000A7E0D" w:rsidRDefault="00F903AB" w:rsidP="00F903AB">
      <w:pPr>
        <w:rPr>
          <w:rFonts w:cs="Arial"/>
          <w:bCs/>
          <w:iCs/>
          <w:color w:val="000000"/>
          <w:sz w:val="21"/>
          <w:szCs w:val="21"/>
        </w:rPr>
      </w:pPr>
      <w:r w:rsidRPr="006F40FF">
        <w:rPr>
          <w:rFonts w:cs="Arial"/>
          <w:bCs/>
          <w:iCs/>
          <w:color w:val="000000"/>
          <w:sz w:val="20"/>
          <w:szCs w:val="20"/>
        </w:rPr>
        <w:t xml:space="preserve">Applicants </w:t>
      </w:r>
      <w:r w:rsidR="00BD515F">
        <w:rPr>
          <w:rFonts w:cs="Arial"/>
          <w:bCs/>
          <w:iCs/>
          <w:color w:val="000000"/>
          <w:sz w:val="20"/>
          <w:szCs w:val="20"/>
        </w:rPr>
        <w:t xml:space="preserve">and subapplicants </w:t>
      </w:r>
      <w:r w:rsidRPr="006F40FF">
        <w:rPr>
          <w:rFonts w:cs="Arial"/>
          <w:bCs/>
          <w:iCs/>
          <w:color w:val="000000"/>
          <w:sz w:val="20"/>
          <w:szCs w:val="20"/>
        </w:rPr>
        <w:t xml:space="preserve">should analyze the cost benefits of purchasing versus leasing equipment, especially high cost items and those subject to rapid technical advances. Large equipment purchases must be identified and explained. For more information regarding property management standards for equipment, please reference 2 C.F.R. Part 200, including </w:t>
      </w:r>
      <w:r w:rsidR="00AF53C8">
        <w:rPr>
          <w:rFonts w:cs="Arial"/>
          <w:bCs/>
          <w:iCs/>
          <w:color w:val="000000"/>
          <w:sz w:val="20"/>
          <w:szCs w:val="20"/>
        </w:rPr>
        <w:t xml:space="preserve">but not limited to </w:t>
      </w:r>
      <w:r w:rsidRPr="006F40FF">
        <w:rPr>
          <w:rFonts w:cs="Arial"/>
          <w:bCs/>
          <w:iCs/>
          <w:color w:val="000000"/>
          <w:sz w:val="20"/>
          <w:szCs w:val="20"/>
        </w:rPr>
        <w:t>2 C.F.R. §§ 200.310, 200.313, and 200.316.</w:t>
      </w:r>
      <w:r w:rsidR="00AF53C8">
        <w:rPr>
          <w:rFonts w:cs="Arial"/>
          <w:bCs/>
          <w:iCs/>
          <w:color w:val="000000"/>
          <w:sz w:val="20"/>
          <w:szCs w:val="20"/>
        </w:rPr>
        <w:t xml:space="preserve">  </w:t>
      </w:r>
      <w:r w:rsidR="00AF53C8" w:rsidRPr="000A7E0D">
        <w:rPr>
          <w:sz w:val="20"/>
          <w:szCs w:val="21"/>
        </w:rPr>
        <w:t xml:space="preserve">Also see 2 C.F.R. §§ 200.216, 200.471, and </w:t>
      </w:r>
      <w:r w:rsidR="00AF53C8" w:rsidRPr="000A7E0D">
        <w:rPr>
          <w:color w:val="0033CC"/>
          <w:sz w:val="20"/>
          <w:szCs w:val="21"/>
        </w:rPr>
        <w:t xml:space="preserve">FEMA Policy #405-143-1, </w:t>
      </w:r>
      <w:r w:rsidR="00AF53C8" w:rsidRPr="000A7E0D">
        <w:rPr>
          <w:i/>
          <w:iCs/>
          <w:color w:val="0033CC"/>
          <w:sz w:val="20"/>
          <w:szCs w:val="21"/>
        </w:rPr>
        <w:t>Prohibitions on Expending FEMA Award Funds for Covered Telecommunications Equipment or Services</w:t>
      </w:r>
      <w:r w:rsidR="00AF53C8" w:rsidRPr="000A7E0D">
        <w:rPr>
          <w:color w:val="0033CC"/>
          <w:sz w:val="20"/>
          <w:szCs w:val="21"/>
        </w:rPr>
        <w:t>,</w:t>
      </w:r>
      <w:r w:rsidR="00AF53C8" w:rsidRPr="000A7E0D">
        <w:rPr>
          <w:sz w:val="20"/>
          <w:szCs w:val="21"/>
        </w:rPr>
        <w:t xml:space="preserve"> regarding prohibitions on covered telecommunications equipment or services</w:t>
      </w:r>
      <w:r w:rsidR="00AF53C8" w:rsidRPr="000A7E0D">
        <w:rPr>
          <w:sz w:val="21"/>
          <w:szCs w:val="21"/>
        </w:rPr>
        <w:t>.</w:t>
      </w:r>
    </w:p>
    <w:p w:rsidR="00F903AB" w:rsidRPr="006F40FF" w:rsidRDefault="00F903AB" w:rsidP="00F903AB">
      <w:pPr>
        <w:rPr>
          <w:rFonts w:cs="Arial"/>
          <w:b/>
          <w:bCs/>
          <w:iCs/>
          <w:color w:val="000000"/>
          <w:sz w:val="20"/>
          <w:szCs w:val="20"/>
        </w:rPr>
      </w:pPr>
    </w:p>
    <w:p w:rsidR="00B50857" w:rsidRPr="006F40FF" w:rsidRDefault="00B50857" w:rsidP="00B50857">
      <w:pPr>
        <w:rPr>
          <w:rFonts w:cs="Arial"/>
          <w:b/>
          <w:bCs/>
          <w:iCs/>
          <w:color w:val="000000"/>
          <w:sz w:val="20"/>
          <w:szCs w:val="20"/>
        </w:rPr>
      </w:pPr>
      <w:r w:rsidRPr="006F40FF">
        <w:rPr>
          <w:rFonts w:cs="Arial"/>
          <w:b/>
          <w:bCs/>
          <w:iCs/>
          <w:color w:val="000000"/>
          <w:sz w:val="20"/>
          <w:szCs w:val="20"/>
        </w:rPr>
        <w:t>Training</w:t>
      </w:r>
    </w:p>
    <w:p w:rsidR="00B50857" w:rsidRPr="006F40FF" w:rsidRDefault="00B50857" w:rsidP="00B50857">
      <w:pPr>
        <w:rPr>
          <w:rFonts w:cs="Arial"/>
          <w:bCs/>
          <w:iCs/>
          <w:color w:val="000000"/>
          <w:sz w:val="20"/>
          <w:szCs w:val="20"/>
        </w:rPr>
      </w:pPr>
      <w:r w:rsidRPr="006F40FF">
        <w:rPr>
          <w:rFonts w:cs="Arial"/>
          <w:bCs/>
          <w:iCs/>
          <w:color w:val="000000"/>
          <w:sz w:val="20"/>
          <w:szCs w:val="20"/>
        </w:rPr>
        <w:t xml:space="preserve">Nonprofit organizations may use </w:t>
      </w:r>
      <w:r w:rsidR="00A325FC">
        <w:rPr>
          <w:rFonts w:cs="Arial"/>
          <w:bCs/>
          <w:iCs/>
          <w:color w:val="000000"/>
          <w:sz w:val="20"/>
          <w:szCs w:val="20"/>
        </w:rPr>
        <w:t>NSGP-NSS</w:t>
      </w:r>
      <w:r w:rsidRPr="006F40FF">
        <w:rPr>
          <w:rFonts w:cs="Arial"/>
          <w:bCs/>
          <w:iCs/>
          <w:color w:val="000000"/>
          <w:sz w:val="20"/>
          <w:szCs w:val="20"/>
        </w:rPr>
        <w:t xml:space="preserve"> funds for the following training-related costs:</w:t>
      </w:r>
    </w:p>
    <w:p w:rsidR="00B50857" w:rsidRPr="006F40FF" w:rsidRDefault="00B50857" w:rsidP="00B50857">
      <w:pPr>
        <w:ind w:firstLine="720"/>
        <w:rPr>
          <w:rFonts w:cs="Arial"/>
          <w:bCs/>
          <w:iCs/>
          <w:color w:val="000000"/>
          <w:sz w:val="20"/>
          <w:szCs w:val="20"/>
        </w:rPr>
      </w:pPr>
      <w:r w:rsidRPr="006F40FF">
        <w:rPr>
          <w:rFonts w:cs="Arial"/>
          <w:bCs/>
          <w:iCs/>
          <w:color w:val="000000"/>
          <w:sz w:val="20"/>
          <w:szCs w:val="20"/>
        </w:rPr>
        <w:t>• Employed or volunteer security staff to attend security-related training within the United States;</w:t>
      </w:r>
    </w:p>
    <w:p w:rsidR="00B50857" w:rsidRPr="006F40FF" w:rsidRDefault="00B50857" w:rsidP="0011028A">
      <w:pPr>
        <w:ind w:left="900" w:hanging="180"/>
        <w:rPr>
          <w:rFonts w:cs="Arial"/>
          <w:bCs/>
          <w:iCs/>
          <w:color w:val="000000"/>
          <w:sz w:val="20"/>
          <w:szCs w:val="20"/>
        </w:rPr>
      </w:pPr>
      <w:r w:rsidRPr="006F40FF">
        <w:rPr>
          <w:rFonts w:cs="Arial"/>
          <w:bCs/>
          <w:iCs/>
          <w:color w:val="000000"/>
          <w:sz w:val="20"/>
          <w:szCs w:val="20"/>
        </w:rPr>
        <w:t>• Employed or volunteer staff to attend security-related training within the United States with the intent of training other employees or members/congregants upon completing the training (i.e., “train-the-trainer” type courses);</w:t>
      </w:r>
    </w:p>
    <w:p w:rsidR="00B50857" w:rsidRPr="006F40FF" w:rsidRDefault="00B50857" w:rsidP="00B50857">
      <w:pPr>
        <w:ind w:firstLine="720"/>
        <w:rPr>
          <w:rFonts w:cs="Arial"/>
          <w:bCs/>
          <w:iCs/>
          <w:color w:val="000000"/>
          <w:sz w:val="20"/>
          <w:szCs w:val="20"/>
        </w:rPr>
      </w:pPr>
      <w:r w:rsidRPr="006F40FF">
        <w:rPr>
          <w:rFonts w:cs="Arial"/>
          <w:bCs/>
          <w:iCs/>
          <w:color w:val="000000"/>
          <w:sz w:val="20"/>
          <w:szCs w:val="20"/>
        </w:rPr>
        <w:t>• Nonprofit organization’s employees, or members/congregants to receive on-site security training.</w:t>
      </w:r>
    </w:p>
    <w:p w:rsidR="00B50857" w:rsidRPr="006F40FF" w:rsidRDefault="00B50857" w:rsidP="00B50857">
      <w:pPr>
        <w:rPr>
          <w:rFonts w:cs="Arial"/>
          <w:bCs/>
          <w:iCs/>
          <w:color w:val="000000"/>
          <w:sz w:val="20"/>
          <w:szCs w:val="20"/>
        </w:rPr>
      </w:pPr>
    </w:p>
    <w:p w:rsidR="00B50857" w:rsidRPr="006F40FF" w:rsidRDefault="00B50857" w:rsidP="00B50857">
      <w:pPr>
        <w:rPr>
          <w:rFonts w:cs="Arial"/>
          <w:bCs/>
          <w:iCs/>
          <w:color w:val="000000"/>
          <w:sz w:val="20"/>
          <w:szCs w:val="20"/>
        </w:rPr>
      </w:pPr>
      <w:r w:rsidRPr="006F40FF">
        <w:rPr>
          <w:rFonts w:cs="Arial"/>
          <w:bCs/>
          <w:iCs/>
          <w:color w:val="000000"/>
          <w:sz w:val="20"/>
          <w:szCs w:val="20"/>
        </w:rPr>
        <w:t xml:space="preserve">Allowable training-related costs under the </w:t>
      </w:r>
      <w:r w:rsidR="00A325FC">
        <w:rPr>
          <w:rFonts w:cs="Arial"/>
          <w:bCs/>
          <w:iCs/>
          <w:color w:val="000000"/>
          <w:sz w:val="20"/>
          <w:szCs w:val="20"/>
        </w:rPr>
        <w:t>NSGP-NSS</w:t>
      </w:r>
      <w:r w:rsidRPr="006F40FF">
        <w:rPr>
          <w:rFonts w:cs="Arial"/>
          <w:bCs/>
          <w:iCs/>
          <w:color w:val="000000"/>
          <w:sz w:val="20"/>
          <w:szCs w:val="20"/>
        </w:rPr>
        <w:t xml:space="preserve"> are limited to attendance fees for training and related expenses, such as materials, supplies, and/or equipment. Overtime, backfill, and travel expenses are </w:t>
      </w:r>
      <w:r w:rsidRPr="00BD515F">
        <w:rPr>
          <w:rFonts w:cs="Arial"/>
          <w:bCs/>
          <w:iCs/>
          <w:color w:val="000000"/>
          <w:sz w:val="20"/>
          <w:szCs w:val="20"/>
          <w:u w:val="single"/>
        </w:rPr>
        <w:t>not</w:t>
      </w:r>
      <w:r w:rsidRPr="006F40FF">
        <w:rPr>
          <w:rFonts w:cs="Arial"/>
          <w:bCs/>
          <w:iCs/>
          <w:color w:val="000000"/>
          <w:sz w:val="20"/>
          <w:szCs w:val="20"/>
        </w:rPr>
        <w:t xml:space="preserve"> allowable costs.</w:t>
      </w:r>
    </w:p>
    <w:p w:rsidR="00B50857" w:rsidRPr="006F40FF" w:rsidRDefault="00B50857" w:rsidP="00B50857">
      <w:pPr>
        <w:rPr>
          <w:rFonts w:cs="Arial"/>
          <w:bCs/>
          <w:iCs/>
          <w:color w:val="000000"/>
          <w:sz w:val="20"/>
          <w:szCs w:val="20"/>
        </w:rPr>
      </w:pPr>
    </w:p>
    <w:p w:rsidR="0011474C" w:rsidRDefault="00B50857" w:rsidP="00B50857">
      <w:pPr>
        <w:rPr>
          <w:rFonts w:cs="Arial"/>
          <w:bCs/>
          <w:iCs/>
          <w:color w:val="000000"/>
          <w:sz w:val="20"/>
          <w:szCs w:val="20"/>
        </w:rPr>
      </w:pPr>
      <w:r w:rsidRPr="006F40FF">
        <w:rPr>
          <w:rFonts w:cs="Arial"/>
          <w:bCs/>
          <w:iCs/>
          <w:color w:val="000000"/>
          <w:sz w:val="20"/>
          <w:szCs w:val="20"/>
        </w:rPr>
        <w:t xml:space="preserve">Allowable training topics are limited to the protection of critical infrastructure key resources, including physical and cybersecurity, </w:t>
      </w:r>
      <w:r w:rsidR="007F631F">
        <w:rPr>
          <w:rFonts w:cs="Arial"/>
          <w:bCs/>
          <w:iCs/>
          <w:color w:val="000000"/>
          <w:sz w:val="20"/>
          <w:szCs w:val="20"/>
        </w:rPr>
        <w:t>facility</w:t>
      </w:r>
      <w:r w:rsidRPr="006F40FF">
        <w:rPr>
          <w:rFonts w:cs="Arial"/>
          <w:bCs/>
          <w:iCs/>
          <w:color w:val="000000"/>
          <w:sz w:val="20"/>
          <w:szCs w:val="20"/>
        </w:rPr>
        <w:t xml:space="preserve"> hardening, and terrorism</w:t>
      </w:r>
      <w:r w:rsidR="007F631F">
        <w:rPr>
          <w:rFonts w:cs="Arial"/>
          <w:bCs/>
          <w:iCs/>
          <w:color w:val="000000"/>
          <w:sz w:val="20"/>
          <w:szCs w:val="20"/>
        </w:rPr>
        <w:t>/other extremism</w:t>
      </w:r>
      <w:r w:rsidRPr="006F40FF">
        <w:rPr>
          <w:rFonts w:cs="Arial"/>
          <w:bCs/>
          <w:iCs/>
          <w:color w:val="000000"/>
          <w:sz w:val="20"/>
          <w:szCs w:val="20"/>
        </w:rPr>
        <w:t xml:space="preserve"> awareness/employee preparedness including programs such as Community Emergency Response Team (CERT) training, </w:t>
      </w:r>
      <w:r w:rsidR="0011474C" w:rsidRPr="0011474C">
        <w:rPr>
          <w:rFonts w:cs="Arial"/>
          <w:bCs/>
          <w:iCs/>
          <w:color w:val="000000"/>
          <w:sz w:val="20"/>
          <w:szCs w:val="20"/>
        </w:rPr>
        <w:t>indicators and behaviors indicative of terrorist</w:t>
      </w:r>
      <w:r w:rsidR="007F631F">
        <w:rPr>
          <w:rFonts w:cs="Arial"/>
          <w:bCs/>
          <w:iCs/>
          <w:color w:val="000000"/>
          <w:sz w:val="20"/>
          <w:szCs w:val="20"/>
        </w:rPr>
        <w:t>/other extremist</w:t>
      </w:r>
      <w:r w:rsidR="0011474C" w:rsidRPr="0011474C">
        <w:rPr>
          <w:rFonts w:cs="Arial"/>
          <w:bCs/>
          <w:iCs/>
          <w:color w:val="000000"/>
          <w:sz w:val="20"/>
          <w:szCs w:val="20"/>
        </w:rPr>
        <w:t xml:space="preserve"> threats, Active Shooter training, and emergency first aid training. Additional examples of allowable training courses include: “Stop the Bleed” training, kits/equipment, and training aids; First Aid and other novice level “you are the help until help arrives” training, kits/equipment, and training aids; and Automatic External Defibrillator (AED) and AED/Basic Life Support training, kits/equipment, and training aids.</w:t>
      </w:r>
    </w:p>
    <w:p w:rsidR="0011474C" w:rsidRDefault="0011474C" w:rsidP="00B50857">
      <w:pPr>
        <w:rPr>
          <w:rFonts w:cs="Arial"/>
          <w:bCs/>
          <w:iCs/>
          <w:color w:val="000000"/>
          <w:sz w:val="20"/>
          <w:szCs w:val="20"/>
        </w:rPr>
      </w:pPr>
    </w:p>
    <w:p w:rsidR="00B50857" w:rsidRPr="006F40FF" w:rsidRDefault="00B50857" w:rsidP="00B50857">
      <w:pPr>
        <w:rPr>
          <w:rFonts w:cs="Arial"/>
          <w:bCs/>
          <w:iCs/>
          <w:color w:val="000000"/>
          <w:sz w:val="20"/>
          <w:szCs w:val="20"/>
        </w:rPr>
      </w:pPr>
      <w:r w:rsidRPr="006F40FF">
        <w:rPr>
          <w:rFonts w:cs="Arial"/>
          <w:bCs/>
          <w:iCs/>
          <w:color w:val="000000"/>
          <w:sz w:val="20"/>
          <w:szCs w:val="20"/>
        </w:rPr>
        <w:t xml:space="preserve">Training conducted using </w:t>
      </w:r>
      <w:r w:rsidR="00A325FC">
        <w:rPr>
          <w:rFonts w:cs="Arial"/>
          <w:bCs/>
          <w:iCs/>
          <w:color w:val="000000"/>
          <w:sz w:val="20"/>
          <w:szCs w:val="20"/>
        </w:rPr>
        <w:t>NSGP-NSS</w:t>
      </w:r>
      <w:r w:rsidRPr="006F40FF">
        <w:rPr>
          <w:rFonts w:cs="Arial"/>
          <w:bCs/>
          <w:iCs/>
          <w:color w:val="000000"/>
          <w:sz w:val="20"/>
          <w:szCs w:val="20"/>
        </w:rPr>
        <w:t xml:space="preserve"> funds must address a specific threat and/or vulnerability, as identified in the nonprofit organization’s IJ. Training should provide the opportunity to demonstrate and validate skills learned as well as to identify any gaps in these skills.</w:t>
      </w:r>
    </w:p>
    <w:p w:rsidR="00B50857" w:rsidRPr="006F40FF" w:rsidRDefault="00B50857" w:rsidP="00B50857">
      <w:pPr>
        <w:rPr>
          <w:rFonts w:cs="Arial"/>
          <w:bCs/>
          <w:iCs/>
          <w:color w:val="000000"/>
          <w:sz w:val="20"/>
          <w:szCs w:val="20"/>
        </w:rPr>
      </w:pPr>
    </w:p>
    <w:p w:rsidR="00B50857" w:rsidRPr="006F40FF" w:rsidRDefault="00B50857" w:rsidP="00B50857">
      <w:pPr>
        <w:rPr>
          <w:rFonts w:cs="Arial"/>
          <w:b/>
          <w:bCs/>
          <w:i/>
          <w:iCs/>
          <w:color w:val="000000"/>
          <w:sz w:val="20"/>
          <w:szCs w:val="20"/>
        </w:rPr>
      </w:pPr>
      <w:r w:rsidRPr="006F40FF">
        <w:rPr>
          <w:rFonts w:cs="Arial"/>
          <w:b/>
          <w:bCs/>
          <w:i/>
          <w:iCs/>
          <w:color w:val="000000"/>
          <w:sz w:val="20"/>
          <w:szCs w:val="20"/>
        </w:rPr>
        <w:t xml:space="preserve">Proposed attendance at training courses and all associated costs using the </w:t>
      </w:r>
      <w:r w:rsidR="00A325FC">
        <w:rPr>
          <w:rFonts w:cs="Arial"/>
          <w:b/>
          <w:bCs/>
          <w:i/>
          <w:iCs/>
          <w:color w:val="000000"/>
          <w:sz w:val="20"/>
          <w:szCs w:val="20"/>
        </w:rPr>
        <w:t>NSGP-NSS</w:t>
      </w:r>
      <w:r w:rsidRPr="006F40FF">
        <w:rPr>
          <w:rFonts w:cs="Arial"/>
          <w:b/>
          <w:bCs/>
          <w:i/>
          <w:iCs/>
          <w:color w:val="000000"/>
          <w:sz w:val="20"/>
          <w:szCs w:val="20"/>
        </w:rPr>
        <w:t xml:space="preserve"> must be included in the nonprofit organization’s IJ.</w:t>
      </w:r>
    </w:p>
    <w:p w:rsidR="00B50857" w:rsidRPr="006F40FF" w:rsidRDefault="00B50857" w:rsidP="00F903AB">
      <w:pPr>
        <w:rPr>
          <w:rFonts w:cs="Arial"/>
          <w:b/>
          <w:bCs/>
          <w:iCs/>
          <w:color w:val="000000"/>
          <w:sz w:val="20"/>
          <w:szCs w:val="20"/>
        </w:rPr>
      </w:pPr>
    </w:p>
    <w:p w:rsidR="00F903AB" w:rsidRPr="006F40FF" w:rsidRDefault="00F903AB" w:rsidP="00F903AB">
      <w:pPr>
        <w:rPr>
          <w:rFonts w:cs="Arial"/>
          <w:b/>
          <w:bCs/>
          <w:iCs/>
          <w:color w:val="000000"/>
          <w:sz w:val="20"/>
          <w:szCs w:val="20"/>
        </w:rPr>
      </w:pPr>
      <w:r w:rsidRPr="006F40FF">
        <w:rPr>
          <w:rFonts w:cs="Arial"/>
          <w:b/>
          <w:bCs/>
          <w:iCs/>
          <w:color w:val="000000"/>
          <w:sz w:val="20"/>
          <w:szCs w:val="20"/>
        </w:rPr>
        <w:t>Exercise</w:t>
      </w:r>
    </w:p>
    <w:p w:rsidR="00F903AB" w:rsidRPr="006F40FF" w:rsidRDefault="00F903AB" w:rsidP="00F903AB">
      <w:pPr>
        <w:rPr>
          <w:rFonts w:cs="Arial"/>
          <w:bCs/>
          <w:iCs/>
          <w:color w:val="000000"/>
          <w:sz w:val="20"/>
          <w:szCs w:val="20"/>
        </w:rPr>
      </w:pPr>
      <w:r w:rsidRPr="006F40FF">
        <w:rPr>
          <w:rFonts w:cs="Arial"/>
          <w:bCs/>
          <w:iCs/>
          <w:color w:val="000000"/>
          <w:sz w:val="20"/>
          <w:szCs w:val="20"/>
        </w:rPr>
        <w:t>Funding may be used to conduct security-related exercises. This includes costs related to planning, meeting space and other meeting costs, facilitation costs, materials and supplies, and documentation. Exercises afford organizations the opportunity to validate plans and procedures, evaluate capabilities, and assess progress toward meeting capability targets in a controlled, low-risk setting. All shortcomings or gaps—including those identified for children and individuals with access and functional needs—should be identified in an improvement plan. Improvement plans should be dynamic documents with corrective actions continually monitored and implemented as part of improving preparedness through the exercise cycle.</w:t>
      </w:r>
    </w:p>
    <w:p w:rsidR="00F903AB" w:rsidRPr="006F40FF" w:rsidRDefault="00F903AB" w:rsidP="00F903AB">
      <w:pPr>
        <w:rPr>
          <w:rFonts w:cs="Arial"/>
          <w:bCs/>
          <w:iCs/>
          <w:color w:val="000000"/>
          <w:sz w:val="20"/>
          <w:szCs w:val="20"/>
        </w:rPr>
      </w:pPr>
    </w:p>
    <w:p w:rsidR="00F903AB" w:rsidRPr="006F40FF" w:rsidRDefault="00F903AB" w:rsidP="00F903AB">
      <w:pPr>
        <w:rPr>
          <w:rFonts w:cs="Arial"/>
          <w:bCs/>
          <w:iCs/>
          <w:color w:val="000000"/>
          <w:sz w:val="20"/>
          <w:szCs w:val="20"/>
        </w:rPr>
      </w:pPr>
      <w:r w:rsidRPr="006F40FF">
        <w:rPr>
          <w:rFonts w:cs="Arial"/>
          <w:bCs/>
          <w:iCs/>
          <w:color w:val="000000"/>
          <w:sz w:val="20"/>
          <w:szCs w:val="20"/>
        </w:rPr>
        <w:t xml:space="preserve">The Homeland Security Exercise and Evaluation Program (HSEEP) provides a set of guiding principles for exercise programs, as well as a common approach to exercise program management, design and development, conduct, evaluation, and improvement planning. For additional information on HSEEP, refer to </w:t>
      </w:r>
      <w:hyperlink r:id="rId12" w:history="1">
        <w:r w:rsidR="0011474C" w:rsidRPr="002009B5">
          <w:rPr>
            <w:rStyle w:val="Hyperlink"/>
            <w:rFonts w:cs="Arial"/>
            <w:bCs/>
            <w:iCs/>
            <w:sz w:val="20"/>
            <w:szCs w:val="20"/>
          </w:rPr>
          <w:t>https://www.fema.gov/emergency-managers/national-preparedness/exercises/hseep</w:t>
        </w:r>
      </w:hyperlink>
      <w:r w:rsidR="0011474C">
        <w:rPr>
          <w:rFonts w:cs="Arial"/>
          <w:bCs/>
          <w:iCs/>
          <w:color w:val="000000"/>
          <w:sz w:val="20"/>
          <w:szCs w:val="20"/>
        </w:rPr>
        <w:t xml:space="preserve">. </w:t>
      </w:r>
      <w:r w:rsidRPr="006F40FF">
        <w:rPr>
          <w:rFonts w:cs="Arial"/>
          <w:bCs/>
          <w:iCs/>
          <w:color w:val="000000"/>
          <w:sz w:val="20"/>
          <w:szCs w:val="20"/>
        </w:rPr>
        <w:t xml:space="preserve">In accordance with HSEEP guidance, subrecipients are reminded of the importance of implementing corrective actions iteratively throughout the progressive exercise cycle. This link provides access to a sample AAR/IP template: </w:t>
      </w:r>
      <w:hyperlink r:id="rId13" w:history="1">
        <w:r w:rsidR="0011474C" w:rsidRPr="002009B5">
          <w:rPr>
            <w:rStyle w:val="Hyperlink"/>
            <w:rFonts w:cs="Arial"/>
            <w:bCs/>
            <w:iCs/>
            <w:sz w:val="20"/>
            <w:szCs w:val="20"/>
          </w:rPr>
          <w:t>https://preptoolkit.fema.gov/web/hseep-resources/improvement-planning</w:t>
        </w:r>
      </w:hyperlink>
      <w:r w:rsidR="0011474C">
        <w:rPr>
          <w:rFonts w:cs="Arial"/>
          <w:bCs/>
          <w:iCs/>
          <w:color w:val="000000"/>
          <w:sz w:val="20"/>
          <w:szCs w:val="20"/>
        </w:rPr>
        <w:t xml:space="preserve">. </w:t>
      </w:r>
      <w:r w:rsidRPr="006F40FF">
        <w:rPr>
          <w:rFonts w:cs="Arial"/>
          <w:bCs/>
          <w:iCs/>
          <w:color w:val="000000"/>
          <w:sz w:val="20"/>
          <w:szCs w:val="20"/>
        </w:rPr>
        <w:t>Recipients are encouraged to enter their exercise data and AAR/IP in the Preparedness Toolkit at https://preptoolkit.fema.gov/web/hseep-resources.</w:t>
      </w:r>
    </w:p>
    <w:p w:rsidR="00AF089F" w:rsidRDefault="00AF089F">
      <w:pPr>
        <w:rPr>
          <w:rFonts w:cs="Arial"/>
          <w:b/>
          <w:bCs/>
          <w:iCs/>
          <w:color w:val="000000"/>
          <w:sz w:val="20"/>
          <w:szCs w:val="20"/>
        </w:rPr>
      </w:pPr>
    </w:p>
    <w:p w:rsidR="006F40FF" w:rsidRDefault="00BA7CA4">
      <w:pPr>
        <w:rPr>
          <w:rFonts w:cs="Arial"/>
          <w:b/>
          <w:bCs/>
          <w:iCs/>
          <w:color w:val="000000"/>
          <w:sz w:val="20"/>
          <w:szCs w:val="20"/>
        </w:rPr>
      </w:pPr>
      <w:r>
        <w:rPr>
          <w:rFonts w:cs="Arial"/>
          <w:b/>
          <w:bCs/>
          <w:iCs/>
          <w:color w:val="000000"/>
          <w:sz w:val="20"/>
          <w:szCs w:val="20"/>
        </w:rPr>
        <w:t>Contracted Security</w:t>
      </w:r>
    </w:p>
    <w:p w:rsidR="00BA7CA4" w:rsidRDefault="00BA7CA4">
      <w:pPr>
        <w:rPr>
          <w:rFonts w:cs="Arial"/>
          <w:bCs/>
          <w:iCs/>
          <w:color w:val="000000"/>
          <w:sz w:val="20"/>
          <w:szCs w:val="20"/>
        </w:rPr>
      </w:pPr>
      <w:r w:rsidRPr="00BA7CA4">
        <w:rPr>
          <w:rFonts w:cs="Arial"/>
          <w:bCs/>
          <w:iCs/>
          <w:color w:val="000000"/>
          <w:sz w:val="20"/>
          <w:szCs w:val="20"/>
        </w:rPr>
        <w:t>Contracted security personnel are allowed under this program only as described in this NOFO</w:t>
      </w:r>
      <w:r w:rsidR="00DF7458">
        <w:rPr>
          <w:rFonts w:cs="Arial"/>
          <w:bCs/>
          <w:iCs/>
          <w:color w:val="000000"/>
          <w:sz w:val="20"/>
          <w:szCs w:val="20"/>
        </w:rPr>
        <w:t xml:space="preserve"> </w:t>
      </w:r>
      <w:r w:rsidR="0011474C">
        <w:rPr>
          <w:rFonts w:cs="Arial"/>
          <w:bCs/>
          <w:iCs/>
          <w:color w:val="000000"/>
          <w:sz w:val="20"/>
          <w:szCs w:val="20"/>
        </w:rPr>
        <w:t xml:space="preserve">and </w:t>
      </w:r>
      <w:r w:rsidR="00DB5992">
        <w:rPr>
          <w:rFonts w:cs="Arial"/>
          <w:bCs/>
          <w:iCs/>
          <w:color w:val="000000"/>
          <w:sz w:val="20"/>
          <w:szCs w:val="20"/>
        </w:rPr>
        <w:t xml:space="preserve">must </w:t>
      </w:r>
      <w:r w:rsidR="0011474C" w:rsidRPr="0011474C">
        <w:rPr>
          <w:rFonts w:asciiTheme="minorHAnsi" w:hAnsiTheme="minorHAnsi" w:cstheme="minorHAnsi"/>
          <w:sz w:val="20"/>
          <w:szCs w:val="20"/>
        </w:rPr>
        <w:t>co</w:t>
      </w:r>
      <w:r w:rsidR="00BF0AED">
        <w:rPr>
          <w:rFonts w:asciiTheme="minorHAnsi" w:hAnsiTheme="minorHAnsi" w:cstheme="minorHAnsi"/>
          <w:sz w:val="20"/>
          <w:szCs w:val="20"/>
        </w:rPr>
        <w:t>mply with guidance set forth in</w:t>
      </w:r>
      <w:r w:rsidR="0011474C" w:rsidRPr="0011474C">
        <w:rPr>
          <w:rFonts w:asciiTheme="minorHAnsi" w:hAnsiTheme="minorHAnsi" w:cstheme="minorHAnsi"/>
          <w:sz w:val="20"/>
          <w:szCs w:val="20"/>
        </w:rPr>
        <w:t xml:space="preserve"> </w:t>
      </w:r>
      <w:r w:rsidR="0011474C" w:rsidRPr="0011474C">
        <w:rPr>
          <w:rFonts w:asciiTheme="minorHAnsi" w:hAnsiTheme="minorHAnsi" w:cstheme="minorHAnsi"/>
          <w:color w:val="2D74B5"/>
          <w:sz w:val="20"/>
          <w:szCs w:val="20"/>
        </w:rPr>
        <w:t>IB 441</w:t>
      </w:r>
      <w:r w:rsidR="00DF7458" w:rsidRPr="0011474C">
        <w:rPr>
          <w:rFonts w:asciiTheme="minorHAnsi" w:hAnsiTheme="minorHAnsi" w:cstheme="minorHAnsi"/>
          <w:bCs/>
          <w:iCs/>
          <w:color w:val="000000"/>
          <w:sz w:val="20"/>
          <w:szCs w:val="20"/>
        </w:rPr>
        <w:t>.</w:t>
      </w:r>
      <w:r w:rsidR="00DF7458">
        <w:rPr>
          <w:rFonts w:cs="Arial"/>
          <w:bCs/>
          <w:iCs/>
          <w:color w:val="000000"/>
          <w:sz w:val="20"/>
          <w:szCs w:val="20"/>
        </w:rPr>
        <w:t xml:space="preserve"> Contracted security costs described in the Investment Justification should include the hourly/daily rate, the number of personnel, and the anticipated number of hours/days the personnel will work over the course of the period of performance. </w:t>
      </w:r>
      <w:r w:rsidR="00A325FC">
        <w:rPr>
          <w:rFonts w:cs="Arial"/>
          <w:bCs/>
          <w:iCs/>
          <w:color w:val="000000"/>
          <w:sz w:val="20"/>
          <w:szCs w:val="20"/>
        </w:rPr>
        <w:t>NSGP-NSS</w:t>
      </w:r>
      <w:r w:rsidRPr="00BA7CA4">
        <w:rPr>
          <w:rFonts w:cs="Arial"/>
          <w:bCs/>
          <w:iCs/>
          <w:color w:val="000000"/>
          <w:sz w:val="20"/>
          <w:szCs w:val="20"/>
        </w:rPr>
        <w:t xml:space="preserve"> funds may not be used to purchase equipment for contracted security.</w:t>
      </w:r>
    </w:p>
    <w:p w:rsidR="007F631F" w:rsidRDefault="007F631F">
      <w:pPr>
        <w:rPr>
          <w:rFonts w:cs="Arial"/>
          <w:bCs/>
          <w:iCs/>
          <w:color w:val="000000"/>
          <w:sz w:val="20"/>
          <w:szCs w:val="20"/>
        </w:rPr>
      </w:pPr>
    </w:p>
    <w:p w:rsidR="00B50857" w:rsidRDefault="00B50857" w:rsidP="00B50857">
      <w:pPr>
        <w:rPr>
          <w:rFonts w:cs="Arial"/>
          <w:b/>
          <w:bCs/>
          <w:iCs/>
          <w:color w:val="C00000"/>
          <w:sz w:val="20"/>
          <w:szCs w:val="20"/>
        </w:rPr>
      </w:pPr>
      <w:r w:rsidRPr="006F40FF">
        <w:rPr>
          <w:rFonts w:cs="Arial"/>
          <w:b/>
          <w:bCs/>
          <w:iCs/>
          <w:color w:val="000000"/>
          <w:sz w:val="20"/>
          <w:szCs w:val="20"/>
        </w:rPr>
        <w:t xml:space="preserve">Management and Administration (M&amp;A) – </w:t>
      </w:r>
      <w:r w:rsidRPr="006F40FF">
        <w:rPr>
          <w:rFonts w:cs="Arial"/>
          <w:b/>
          <w:bCs/>
          <w:iCs/>
          <w:color w:val="C00000"/>
          <w:sz w:val="20"/>
          <w:szCs w:val="20"/>
        </w:rPr>
        <w:t>Please contact AZDOHS Finance Staff for further clarification on allowable expenses</w:t>
      </w:r>
      <w:r w:rsidR="003C650C">
        <w:rPr>
          <w:rFonts w:cs="Arial"/>
          <w:b/>
          <w:bCs/>
          <w:iCs/>
          <w:color w:val="C00000"/>
          <w:sz w:val="20"/>
          <w:szCs w:val="20"/>
        </w:rPr>
        <w:t xml:space="preserve"> at </w:t>
      </w:r>
      <w:hyperlink r:id="rId14" w:history="1">
        <w:r w:rsidR="00801929" w:rsidRPr="0060760E">
          <w:rPr>
            <w:rStyle w:val="Hyperlink"/>
          </w:rPr>
          <w:t>azdohsfinance@azdohs.gov</w:t>
        </w:r>
      </w:hyperlink>
      <w:r w:rsidR="00801929">
        <w:t xml:space="preserve">. </w:t>
      </w:r>
    </w:p>
    <w:p w:rsidR="003C650C" w:rsidRPr="006F40FF" w:rsidRDefault="003C650C" w:rsidP="00B50857">
      <w:pPr>
        <w:rPr>
          <w:rFonts w:cs="Arial"/>
          <w:b/>
          <w:bCs/>
          <w:iCs/>
          <w:color w:val="C00000"/>
          <w:sz w:val="20"/>
          <w:szCs w:val="20"/>
        </w:rPr>
      </w:pPr>
    </w:p>
    <w:p w:rsidR="008426AD" w:rsidRDefault="008426AD" w:rsidP="00B50857">
      <w:pPr>
        <w:rPr>
          <w:rFonts w:cs="Arial"/>
          <w:bCs/>
          <w:iCs/>
          <w:color w:val="000000"/>
          <w:sz w:val="20"/>
          <w:szCs w:val="20"/>
        </w:rPr>
      </w:pPr>
      <w:r w:rsidRPr="008426AD">
        <w:rPr>
          <w:rFonts w:cs="Arial"/>
          <w:bCs/>
          <w:iCs/>
          <w:color w:val="000000"/>
          <w:sz w:val="20"/>
          <w:szCs w:val="20"/>
        </w:rPr>
        <w:t xml:space="preserve">M&amp;A costs are for activities directly related to the management and administration of the award. M&amp;A activities are those defined as directly relating to the management and administration of </w:t>
      </w:r>
      <w:r w:rsidR="00A325FC">
        <w:rPr>
          <w:rFonts w:cs="Arial"/>
          <w:bCs/>
          <w:iCs/>
          <w:color w:val="000000"/>
          <w:sz w:val="20"/>
          <w:szCs w:val="20"/>
        </w:rPr>
        <w:t>NSGP-NSS</w:t>
      </w:r>
      <w:r w:rsidRPr="008426AD">
        <w:rPr>
          <w:rFonts w:cs="Arial"/>
          <w:bCs/>
          <w:iCs/>
          <w:color w:val="000000"/>
          <w:sz w:val="20"/>
          <w:szCs w:val="20"/>
        </w:rPr>
        <w:t xml:space="preserve"> funds, such as financial management and monitoring. M&amp;A expenses must be based on actual expenses or known contractual costs. Requests that are simple percentages of the award, without supporting justification, will not be allowed or considered for reimbursement.</w:t>
      </w:r>
      <w:r w:rsidR="00DB5992">
        <w:rPr>
          <w:rFonts w:cs="Arial"/>
          <w:bCs/>
          <w:iCs/>
          <w:color w:val="000000"/>
          <w:sz w:val="20"/>
          <w:szCs w:val="20"/>
        </w:rPr>
        <w:t xml:space="preserve"> </w:t>
      </w:r>
    </w:p>
    <w:p w:rsidR="00DF7458" w:rsidRDefault="00DF7458" w:rsidP="00B50857">
      <w:pPr>
        <w:rPr>
          <w:rFonts w:cs="Arial"/>
          <w:bCs/>
          <w:iCs/>
          <w:color w:val="000000"/>
          <w:sz w:val="20"/>
          <w:szCs w:val="20"/>
        </w:rPr>
      </w:pPr>
    </w:p>
    <w:p w:rsidR="00DF7458" w:rsidRPr="00DB5992" w:rsidRDefault="00DF7458" w:rsidP="00B50857">
      <w:pPr>
        <w:rPr>
          <w:rFonts w:cs="Arial"/>
          <w:b/>
          <w:bCs/>
          <w:iCs/>
          <w:color w:val="000000"/>
          <w:sz w:val="20"/>
          <w:szCs w:val="20"/>
        </w:rPr>
      </w:pPr>
      <w:r w:rsidRPr="00DF7458">
        <w:rPr>
          <w:rFonts w:cs="Arial"/>
          <w:bCs/>
          <w:iCs/>
          <w:color w:val="000000"/>
          <w:sz w:val="20"/>
          <w:szCs w:val="20"/>
        </w:rPr>
        <w:t xml:space="preserve">M&amp;A costs are not operational costs, they are the necessary costs incurred in direct support of the grant or as a consequence of the grant and should be allocated across the entire lifecycle of the grant. Examples </w:t>
      </w:r>
      <w:r w:rsidRPr="00DB5992">
        <w:rPr>
          <w:rFonts w:cs="Arial"/>
          <w:b/>
          <w:bCs/>
          <w:iCs/>
          <w:color w:val="000000"/>
          <w:sz w:val="20"/>
          <w:szCs w:val="20"/>
        </w:rPr>
        <w:t>include preparing and submitting required programmatic and financial reports, establishing and/or maintaining equipment inventory, documenting operational and equipment expenditures for financial accounting purposes, and responding to official informational requests from state and federal oversight authorities.</w:t>
      </w:r>
      <w:r w:rsidR="008426AD" w:rsidRPr="00DB5992">
        <w:rPr>
          <w:rFonts w:cs="Arial"/>
          <w:b/>
          <w:bCs/>
          <w:iCs/>
          <w:color w:val="000000"/>
          <w:sz w:val="20"/>
          <w:szCs w:val="20"/>
        </w:rPr>
        <w:t xml:space="preserve"> </w:t>
      </w:r>
      <w:bookmarkStart w:id="0" w:name="_GoBack"/>
      <w:bookmarkEnd w:id="0"/>
    </w:p>
    <w:p w:rsidR="000A7E0D" w:rsidRDefault="000A7E0D">
      <w:pPr>
        <w:rPr>
          <w:rFonts w:cs="Arial"/>
          <w:bCs/>
          <w:iCs/>
          <w:color w:val="000000"/>
          <w:sz w:val="20"/>
          <w:szCs w:val="20"/>
        </w:rPr>
      </w:pPr>
    </w:p>
    <w:p w:rsidR="008426AD" w:rsidRPr="006F40FF" w:rsidRDefault="008426AD" w:rsidP="008426AD">
      <w:pPr>
        <w:rPr>
          <w:rFonts w:cs="Arial"/>
          <w:bCs/>
          <w:iCs/>
          <w:color w:val="000000"/>
          <w:sz w:val="20"/>
          <w:szCs w:val="20"/>
        </w:rPr>
      </w:pPr>
      <w:r w:rsidRPr="006F40FF">
        <w:rPr>
          <w:rFonts w:cs="Arial"/>
          <w:bCs/>
          <w:iCs/>
          <w:color w:val="000000"/>
          <w:sz w:val="20"/>
          <w:szCs w:val="20"/>
        </w:rPr>
        <w:t>M&amp;A costs include the following categories of activities:</w:t>
      </w:r>
    </w:p>
    <w:p w:rsidR="008426AD" w:rsidRPr="006F40FF" w:rsidRDefault="008426AD" w:rsidP="008426AD">
      <w:pPr>
        <w:pStyle w:val="ListParagraph"/>
        <w:numPr>
          <w:ilvl w:val="0"/>
          <w:numId w:val="1"/>
        </w:numPr>
        <w:rPr>
          <w:rFonts w:cs="Arial"/>
          <w:bCs/>
          <w:iCs/>
          <w:color w:val="000000"/>
          <w:sz w:val="20"/>
          <w:szCs w:val="20"/>
        </w:rPr>
      </w:pPr>
      <w:r w:rsidRPr="006F40FF">
        <w:rPr>
          <w:rFonts w:cs="Arial"/>
          <w:bCs/>
          <w:iCs/>
          <w:color w:val="000000"/>
          <w:sz w:val="20"/>
          <w:szCs w:val="20"/>
        </w:rPr>
        <w:t xml:space="preserve">Hiring of full-time or part-time staff or contractors/consultants responsible for activities relating to the management and administration of </w:t>
      </w:r>
      <w:r w:rsidR="00A325FC">
        <w:rPr>
          <w:rFonts w:cs="Arial"/>
          <w:bCs/>
          <w:iCs/>
          <w:color w:val="000000"/>
          <w:sz w:val="20"/>
          <w:szCs w:val="20"/>
        </w:rPr>
        <w:t>NSGP-NSS</w:t>
      </w:r>
      <w:r w:rsidRPr="006F40FF">
        <w:rPr>
          <w:rFonts w:cs="Arial"/>
          <w:bCs/>
          <w:iCs/>
          <w:color w:val="000000"/>
          <w:sz w:val="20"/>
          <w:szCs w:val="20"/>
        </w:rPr>
        <w:t xml:space="preserve"> funds</w:t>
      </w:r>
    </w:p>
    <w:p w:rsidR="008426AD" w:rsidRPr="00DF7458" w:rsidRDefault="008426AD" w:rsidP="008426AD">
      <w:pPr>
        <w:pStyle w:val="ListParagraph"/>
        <w:numPr>
          <w:ilvl w:val="0"/>
          <w:numId w:val="1"/>
        </w:numPr>
        <w:rPr>
          <w:rFonts w:cs="Arial"/>
          <w:bCs/>
          <w:iCs/>
          <w:color w:val="000000"/>
          <w:sz w:val="20"/>
          <w:szCs w:val="20"/>
        </w:rPr>
      </w:pPr>
      <w:r w:rsidRPr="00DF7458">
        <w:rPr>
          <w:rFonts w:cs="Arial"/>
          <w:bCs/>
          <w:iCs/>
          <w:color w:val="000000"/>
          <w:sz w:val="20"/>
          <w:szCs w:val="20"/>
        </w:rPr>
        <w:t xml:space="preserve">Meeting-related expenses directly related to M&amp;A of </w:t>
      </w:r>
      <w:r w:rsidR="00A325FC">
        <w:rPr>
          <w:rFonts w:cs="Arial"/>
          <w:bCs/>
          <w:iCs/>
          <w:color w:val="000000"/>
          <w:sz w:val="20"/>
          <w:szCs w:val="20"/>
        </w:rPr>
        <w:t>NSGP-NSS</w:t>
      </w:r>
      <w:r w:rsidRPr="00DF7458">
        <w:rPr>
          <w:rFonts w:cs="Arial"/>
          <w:bCs/>
          <w:iCs/>
          <w:color w:val="000000"/>
          <w:sz w:val="20"/>
          <w:szCs w:val="20"/>
        </w:rPr>
        <w:t xml:space="preserve"> funds</w:t>
      </w:r>
    </w:p>
    <w:p w:rsidR="00DF7458" w:rsidRDefault="00DF7458" w:rsidP="00B50857">
      <w:pPr>
        <w:rPr>
          <w:rFonts w:cs="Arial"/>
          <w:b/>
          <w:bCs/>
          <w:iCs/>
          <w:color w:val="000000"/>
          <w:sz w:val="20"/>
          <w:szCs w:val="20"/>
        </w:rPr>
      </w:pPr>
    </w:p>
    <w:p w:rsidR="00B50857" w:rsidRPr="006F40FF" w:rsidRDefault="00B50857" w:rsidP="00B50857">
      <w:pPr>
        <w:rPr>
          <w:rFonts w:cs="Arial"/>
          <w:b/>
          <w:bCs/>
          <w:iCs/>
          <w:color w:val="000000"/>
          <w:sz w:val="20"/>
          <w:szCs w:val="20"/>
        </w:rPr>
      </w:pPr>
      <w:r w:rsidRPr="006F40FF">
        <w:rPr>
          <w:rFonts w:cs="Arial"/>
          <w:b/>
          <w:bCs/>
          <w:iCs/>
          <w:color w:val="000000"/>
          <w:sz w:val="20"/>
          <w:szCs w:val="20"/>
        </w:rPr>
        <w:t>Indirect Costs</w:t>
      </w:r>
    </w:p>
    <w:p w:rsidR="00B50857" w:rsidRPr="006F40FF" w:rsidRDefault="00B50857" w:rsidP="00B50857">
      <w:pPr>
        <w:rPr>
          <w:rFonts w:cs="Arial"/>
          <w:bCs/>
          <w:iCs/>
          <w:color w:val="000000"/>
          <w:sz w:val="20"/>
          <w:szCs w:val="20"/>
        </w:rPr>
      </w:pPr>
      <w:r w:rsidRPr="006F40FF">
        <w:rPr>
          <w:rFonts w:cs="Arial"/>
          <w:bCs/>
          <w:iCs/>
          <w:color w:val="000000"/>
          <w:sz w:val="20"/>
          <w:szCs w:val="20"/>
        </w:rPr>
        <w:t>Indirect costs are allowable under this program as described in 2 C.F.R. § 200.414. With the exception of recipients who have never received a negotiated indirect cost rate as described in 2 C.F.R. § 200.414(f), recipients must have an approved indirect cost rate agreement with their cognizant Federal agency to charge indirect costs to this award. A copy of the approved rate (a fully executed, agreement negotiated with the applicant’s cognizant Federal agency) is required at the time of application, and must be provided to DHS/FEMA before indirect costs are charged to the award.</w:t>
      </w:r>
    </w:p>
    <w:p w:rsidR="00B50857" w:rsidRPr="006F40FF" w:rsidRDefault="00B50857" w:rsidP="00F903AB">
      <w:pPr>
        <w:rPr>
          <w:rFonts w:cs="Arial"/>
          <w:b/>
          <w:bCs/>
          <w:iCs/>
          <w:color w:val="000000"/>
          <w:sz w:val="20"/>
          <w:szCs w:val="20"/>
        </w:rPr>
      </w:pPr>
    </w:p>
    <w:p w:rsidR="00F903AB" w:rsidRPr="006F40FF" w:rsidRDefault="00F903AB" w:rsidP="00F903AB">
      <w:pPr>
        <w:rPr>
          <w:rFonts w:cs="Arial"/>
          <w:b/>
          <w:bCs/>
          <w:iCs/>
          <w:color w:val="000000"/>
          <w:sz w:val="20"/>
          <w:szCs w:val="20"/>
        </w:rPr>
      </w:pPr>
      <w:r w:rsidRPr="006F40FF">
        <w:rPr>
          <w:rFonts w:cs="Arial"/>
          <w:b/>
          <w:bCs/>
          <w:iCs/>
          <w:color w:val="000000"/>
          <w:sz w:val="20"/>
          <w:szCs w:val="20"/>
        </w:rPr>
        <w:t>Maintenance and Sustainment</w:t>
      </w:r>
    </w:p>
    <w:p w:rsidR="00362BA4" w:rsidRDefault="00362BA4" w:rsidP="00362BA4">
      <w:pPr>
        <w:rPr>
          <w:rFonts w:cs="Arial"/>
          <w:bCs/>
          <w:iCs/>
          <w:color w:val="000000"/>
          <w:sz w:val="20"/>
          <w:szCs w:val="20"/>
        </w:rPr>
      </w:pPr>
      <w:r w:rsidRPr="00362BA4">
        <w:rPr>
          <w:rFonts w:cs="Arial"/>
          <w:bCs/>
          <w:iCs/>
          <w:color w:val="000000"/>
          <w:sz w:val="20"/>
          <w:szCs w:val="20"/>
        </w:rPr>
        <w:t xml:space="preserve">The use of FEMA preparedness grant funds for maintenance contracts, warranties, repair or replacement costs, upgrades, and user fees are allowable. Preparedness grant funds may be used to purchase maintenance contracts or agreements, warranty coverage, licenses and user fees. </w:t>
      </w:r>
      <w:r w:rsidR="00E516B9">
        <w:rPr>
          <w:rFonts w:cs="Arial"/>
          <w:bCs/>
          <w:iCs/>
          <w:color w:val="000000"/>
          <w:sz w:val="20"/>
          <w:szCs w:val="20"/>
        </w:rPr>
        <w:t>For additional information, see the Preparedness Grants Manual.</w:t>
      </w:r>
    </w:p>
    <w:p w:rsidR="00362BA4" w:rsidRPr="006F40FF" w:rsidRDefault="00362BA4" w:rsidP="00362BA4">
      <w:pPr>
        <w:rPr>
          <w:rFonts w:cs="Arial"/>
          <w:b/>
          <w:bCs/>
          <w:iCs/>
          <w:color w:val="000000"/>
          <w:sz w:val="20"/>
          <w:szCs w:val="20"/>
        </w:rPr>
      </w:pPr>
    </w:p>
    <w:p w:rsidR="00F903AB" w:rsidRPr="006F40FF" w:rsidRDefault="00F903AB" w:rsidP="00F903AB">
      <w:pPr>
        <w:rPr>
          <w:rFonts w:cs="Arial"/>
          <w:b/>
          <w:bCs/>
          <w:iCs/>
          <w:color w:val="000000"/>
          <w:sz w:val="20"/>
          <w:szCs w:val="20"/>
        </w:rPr>
      </w:pPr>
      <w:r w:rsidRPr="006F40FF">
        <w:rPr>
          <w:rFonts w:cs="Arial"/>
          <w:b/>
          <w:bCs/>
          <w:iCs/>
          <w:color w:val="000000"/>
          <w:sz w:val="20"/>
          <w:szCs w:val="20"/>
        </w:rPr>
        <w:t>Construction and Renovation</w:t>
      </w:r>
    </w:p>
    <w:p w:rsidR="00362BA4" w:rsidRDefault="00A325FC" w:rsidP="00F903AB">
      <w:pPr>
        <w:rPr>
          <w:rFonts w:cs="Arial"/>
          <w:bCs/>
          <w:iCs/>
          <w:color w:val="000000"/>
          <w:sz w:val="20"/>
          <w:szCs w:val="20"/>
        </w:rPr>
      </w:pPr>
      <w:r>
        <w:rPr>
          <w:rFonts w:cs="Arial"/>
          <w:bCs/>
          <w:iCs/>
          <w:color w:val="000000"/>
          <w:sz w:val="20"/>
          <w:szCs w:val="20"/>
        </w:rPr>
        <w:t>NSGP-NSS</w:t>
      </w:r>
      <w:r w:rsidR="00F903AB" w:rsidRPr="006F40FF">
        <w:rPr>
          <w:rFonts w:cs="Arial"/>
          <w:bCs/>
          <w:iCs/>
          <w:color w:val="000000"/>
          <w:sz w:val="20"/>
          <w:szCs w:val="20"/>
        </w:rPr>
        <w:t xml:space="preserve"> funding may </w:t>
      </w:r>
      <w:r w:rsidR="00F903AB" w:rsidRPr="00E516B9">
        <w:rPr>
          <w:rFonts w:cs="Arial"/>
          <w:bCs/>
          <w:iCs/>
          <w:color w:val="000000"/>
          <w:sz w:val="20"/>
          <w:szCs w:val="20"/>
          <w:u w:val="single"/>
        </w:rPr>
        <w:t>not</w:t>
      </w:r>
      <w:r w:rsidR="00F903AB" w:rsidRPr="006F40FF">
        <w:rPr>
          <w:rFonts w:cs="Arial"/>
          <w:bCs/>
          <w:iCs/>
          <w:color w:val="000000"/>
          <w:sz w:val="20"/>
          <w:szCs w:val="20"/>
        </w:rPr>
        <w:t xml:space="preserve"> be used for construction and renovation projects without prior written approval from DHS/FEMA. All recipients of </w:t>
      </w:r>
      <w:r>
        <w:rPr>
          <w:rFonts w:cs="Arial"/>
          <w:bCs/>
          <w:iCs/>
          <w:color w:val="000000"/>
          <w:sz w:val="20"/>
          <w:szCs w:val="20"/>
        </w:rPr>
        <w:t>NSGP-NSS</w:t>
      </w:r>
      <w:r w:rsidR="00F903AB" w:rsidRPr="006F40FF">
        <w:rPr>
          <w:rFonts w:cs="Arial"/>
          <w:bCs/>
          <w:iCs/>
          <w:color w:val="000000"/>
          <w:sz w:val="20"/>
          <w:szCs w:val="20"/>
        </w:rPr>
        <w:t xml:space="preserve"> funds must request and receive approval from DHS/FEMA before any </w:t>
      </w:r>
      <w:r>
        <w:rPr>
          <w:rFonts w:cs="Arial"/>
          <w:bCs/>
          <w:iCs/>
          <w:color w:val="000000"/>
          <w:sz w:val="20"/>
          <w:szCs w:val="20"/>
        </w:rPr>
        <w:t>NSGP-NSS</w:t>
      </w:r>
      <w:r w:rsidR="00F903AB" w:rsidRPr="006F40FF">
        <w:rPr>
          <w:rFonts w:cs="Arial"/>
          <w:bCs/>
          <w:iCs/>
          <w:color w:val="000000"/>
          <w:sz w:val="20"/>
          <w:szCs w:val="20"/>
        </w:rPr>
        <w:t xml:space="preserve"> funds are used for any construction or renovation. Additionally, recipients are required to submit a SF-424C Budget and budget detail citing the project costs. The total cost of any construction or renovation paid for using </w:t>
      </w:r>
      <w:r>
        <w:rPr>
          <w:rFonts w:cs="Arial"/>
          <w:bCs/>
          <w:iCs/>
          <w:color w:val="000000"/>
          <w:sz w:val="20"/>
          <w:szCs w:val="20"/>
        </w:rPr>
        <w:t>NSGP-NSS</w:t>
      </w:r>
      <w:r w:rsidR="00F903AB" w:rsidRPr="006F40FF">
        <w:rPr>
          <w:rFonts w:cs="Arial"/>
          <w:bCs/>
          <w:iCs/>
          <w:color w:val="000000"/>
          <w:sz w:val="20"/>
          <w:szCs w:val="20"/>
        </w:rPr>
        <w:t xml:space="preserve"> funds may not exceed the greater amount of $1,000,000 or 15 percent (15%) of the </w:t>
      </w:r>
      <w:r>
        <w:rPr>
          <w:rFonts w:cs="Arial"/>
          <w:bCs/>
          <w:iCs/>
          <w:color w:val="000000"/>
          <w:sz w:val="20"/>
          <w:szCs w:val="20"/>
        </w:rPr>
        <w:t>NSGP-NSS</w:t>
      </w:r>
      <w:r w:rsidR="00F903AB" w:rsidRPr="006F40FF">
        <w:rPr>
          <w:rFonts w:cs="Arial"/>
          <w:bCs/>
          <w:iCs/>
          <w:color w:val="000000"/>
          <w:sz w:val="20"/>
          <w:szCs w:val="20"/>
        </w:rPr>
        <w:t xml:space="preserve"> award. </w:t>
      </w:r>
    </w:p>
    <w:p w:rsidR="00E12AB1" w:rsidRPr="006F40FF" w:rsidRDefault="00E12AB1" w:rsidP="00E12AB1">
      <w:pPr>
        <w:rPr>
          <w:rFonts w:cs="Arial"/>
          <w:bCs/>
          <w:iCs/>
          <w:color w:val="000000"/>
          <w:sz w:val="20"/>
          <w:szCs w:val="20"/>
        </w:rPr>
      </w:pPr>
    </w:p>
    <w:p w:rsidR="00F903AB" w:rsidRPr="006F40FF" w:rsidRDefault="00F903AB" w:rsidP="00F903AB">
      <w:pPr>
        <w:rPr>
          <w:rFonts w:cs="Arial"/>
          <w:b/>
          <w:bCs/>
          <w:iCs/>
          <w:color w:val="000000"/>
          <w:sz w:val="20"/>
          <w:szCs w:val="20"/>
        </w:rPr>
      </w:pPr>
      <w:r w:rsidRPr="006F40FF">
        <w:rPr>
          <w:rFonts w:cs="Arial"/>
          <w:b/>
          <w:bCs/>
          <w:iCs/>
          <w:color w:val="000000"/>
          <w:sz w:val="20"/>
          <w:szCs w:val="20"/>
        </w:rPr>
        <w:t>Unallowable Costs</w:t>
      </w:r>
    </w:p>
    <w:p w:rsidR="00F903AB" w:rsidRPr="006F40FF" w:rsidRDefault="00F903AB" w:rsidP="00F903AB">
      <w:pPr>
        <w:rPr>
          <w:rFonts w:cs="Arial"/>
          <w:bCs/>
          <w:iCs/>
          <w:color w:val="000000"/>
          <w:sz w:val="20"/>
          <w:szCs w:val="20"/>
        </w:rPr>
      </w:pPr>
      <w:r w:rsidRPr="006F40FF">
        <w:rPr>
          <w:rFonts w:cs="Arial"/>
          <w:bCs/>
          <w:iCs/>
          <w:color w:val="000000"/>
          <w:sz w:val="20"/>
          <w:szCs w:val="20"/>
        </w:rPr>
        <w:t xml:space="preserve">The following projects and costs are considered </w:t>
      </w:r>
      <w:r w:rsidRPr="006F40FF">
        <w:rPr>
          <w:rFonts w:cs="Arial"/>
          <w:b/>
          <w:bCs/>
          <w:iCs/>
          <w:color w:val="000000"/>
          <w:sz w:val="20"/>
          <w:szCs w:val="20"/>
        </w:rPr>
        <w:t>ineligible</w:t>
      </w:r>
      <w:r w:rsidRPr="006F40FF">
        <w:rPr>
          <w:rFonts w:cs="Arial"/>
          <w:bCs/>
          <w:iCs/>
          <w:color w:val="000000"/>
          <w:sz w:val="20"/>
          <w:szCs w:val="20"/>
        </w:rPr>
        <w:t xml:space="preserve"> for award consideration:</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Organization costs, and operational overtime costs</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Hiring of public safety personnel</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General-use expenditures</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Overtime and backfill</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Initiatives that do not address the implementation of programs/initiatives to build prevention and protection-focused capabilities directed at identified facilities and/or the surrounding communities</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The development of risk/vulnerability assessment models</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Initiatives that fund risk or vulnerability security assessments or the development of the IJ</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lastRenderedPageBreak/>
        <w:t>Initiatives in which Federal agencies are the beneficiary or that enhance Federal property</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Initiatives which study technology development</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Proof-of-concept initiatives</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Initiatives that duplicate capabilities being provided by the Federal Government</w:t>
      </w:r>
    </w:p>
    <w:p w:rsidR="00F903AB" w:rsidRPr="006F40FF" w:rsidRDefault="00F903AB" w:rsidP="007C6635">
      <w:pPr>
        <w:pStyle w:val="ListParagraph"/>
        <w:numPr>
          <w:ilvl w:val="0"/>
          <w:numId w:val="7"/>
        </w:numPr>
        <w:rPr>
          <w:rFonts w:cs="Arial"/>
          <w:bCs/>
          <w:iCs/>
          <w:color w:val="000000"/>
          <w:sz w:val="20"/>
          <w:szCs w:val="20"/>
        </w:rPr>
      </w:pPr>
      <w:r w:rsidRPr="006F40FF">
        <w:rPr>
          <w:rFonts w:cs="Arial"/>
          <w:bCs/>
          <w:iCs/>
          <w:color w:val="000000"/>
          <w:sz w:val="20"/>
          <w:szCs w:val="20"/>
        </w:rPr>
        <w:t>Organizational operating expenses</w:t>
      </w:r>
    </w:p>
    <w:p w:rsidR="000242F6" w:rsidRPr="0005614F" w:rsidRDefault="00F903AB" w:rsidP="000242F6">
      <w:pPr>
        <w:pStyle w:val="ListParagraph"/>
        <w:numPr>
          <w:ilvl w:val="0"/>
          <w:numId w:val="7"/>
        </w:numPr>
        <w:rPr>
          <w:b/>
          <w:i/>
          <w:sz w:val="20"/>
          <w:szCs w:val="20"/>
        </w:rPr>
      </w:pPr>
      <w:r w:rsidRPr="006F40FF">
        <w:rPr>
          <w:rFonts w:cs="Arial"/>
          <w:bCs/>
          <w:iCs/>
          <w:color w:val="000000"/>
          <w:sz w:val="20"/>
          <w:szCs w:val="20"/>
        </w:rPr>
        <w:t>Reimbursement of pre-award security expenses</w:t>
      </w:r>
    </w:p>
    <w:p w:rsidR="0005614F" w:rsidRPr="008426AD" w:rsidRDefault="008426AD" w:rsidP="000242F6">
      <w:pPr>
        <w:pStyle w:val="ListParagraph"/>
        <w:numPr>
          <w:ilvl w:val="0"/>
          <w:numId w:val="7"/>
        </w:numPr>
        <w:rPr>
          <w:b/>
          <w:i/>
          <w:sz w:val="20"/>
          <w:szCs w:val="20"/>
        </w:rPr>
      </w:pPr>
      <w:r>
        <w:rPr>
          <w:rFonts w:cs="Arial"/>
          <w:bCs/>
          <w:iCs/>
          <w:color w:val="000000"/>
          <w:sz w:val="20"/>
          <w:szCs w:val="20"/>
        </w:rPr>
        <w:t>Cameras for license plate readers/license plate reader software</w:t>
      </w:r>
    </w:p>
    <w:p w:rsidR="008426AD" w:rsidRPr="008426AD" w:rsidRDefault="008426AD" w:rsidP="000242F6">
      <w:pPr>
        <w:pStyle w:val="ListParagraph"/>
        <w:numPr>
          <w:ilvl w:val="0"/>
          <w:numId w:val="7"/>
        </w:numPr>
        <w:rPr>
          <w:b/>
          <w:i/>
          <w:sz w:val="20"/>
          <w:szCs w:val="20"/>
        </w:rPr>
      </w:pPr>
      <w:r>
        <w:rPr>
          <w:rFonts w:cs="Arial"/>
          <w:bCs/>
          <w:iCs/>
          <w:color w:val="000000"/>
          <w:sz w:val="20"/>
          <w:szCs w:val="20"/>
        </w:rPr>
        <w:t>Cameras for facial recognition software</w:t>
      </w:r>
    </w:p>
    <w:p w:rsidR="008426AD" w:rsidRPr="008426AD" w:rsidRDefault="008426AD" w:rsidP="000242F6">
      <w:pPr>
        <w:pStyle w:val="ListParagraph"/>
        <w:numPr>
          <w:ilvl w:val="0"/>
          <w:numId w:val="7"/>
        </w:numPr>
        <w:rPr>
          <w:b/>
          <w:i/>
          <w:sz w:val="20"/>
          <w:szCs w:val="20"/>
        </w:rPr>
      </w:pPr>
      <w:r>
        <w:rPr>
          <w:rFonts w:cs="Arial"/>
          <w:bCs/>
          <w:iCs/>
          <w:color w:val="000000"/>
          <w:sz w:val="20"/>
          <w:szCs w:val="20"/>
        </w:rPr>
        <w:t>Weapons or weapons-related training</w:t>
      </w:r>
    </w:p>
    <w:p w:rsidR="008426AD" w:rsidRPr="006F40FF" w:rsidRDefault="008426AD" w:rsidP="000242F6">
      <w:pPr>
        <w:pStyle w:val="ListParagraph"/>
        <w:numPr>
          <w:ilvl w:val="0"/>
          <w:numId w:val="7"/>
        </w:numPr>
        <w:rPr>
          <w:b/>
          <w:i/>
          <w:sz w:val="20"/>
          <w:szCs w:val="20"/>
        </w:rPr>
      </w:pPr>
      <w:r>
        <w:rPr>
          <w:rFonts w:cs="Arial"/>
          <w:bCs/>
          <w:iCs/>
          <w:color w:val="000000"/>
          <w:sz w:val="20"/>
          <w:szCs w:val="20"/>
        </w:rPr>
        <w:t>Knox boxes</w:t>
      </w:r>
    </w:p>
    <w:sectPr w:rsidR="008426AD" w:rsidRPr="006F40FF" w:rsidSect="00F31E7F">
      <w:footerReference w:type="default" r:id="rId15"/>
      <w:headerReference w:type="first" r:id="rId16"/>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DC" w:rsidRDefault="005838DC" w:rsidP="006746A8">
      <w:r>
        <w:separator/>
      </w:r>
    </w:p>
  </w:endnote>
  <w:endnote w:type="continuationSeparator" w:id="0">
    <w:p w:rsidR="005838DC" w:rsidRDefault="005838DC" w:rsidP="0067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8DC" w:rsidRPr="00C77D08" w:rsidRDefault="005838DC" w:rsidP="001944A2">
    <w:pPr>
      <w:pStyle w:val="Footer"/>
    </w:pPr>
    <w:r w:rsidRPr="00C77D08">
      <w:t xml:space="preserve">Arizona Department of Homeland Security </w:t>
    </w:r>
    <w:r w:rsidRPr="00C77D08">
      <w:sym w:font="Symbol" w:char="F0B7"/>
    </w:r>
    <w:r w:rsidRPr="00C77D08">
      <w:t xml:space="preserve"> </w:t>
    </w:r>
    <w:r w:rsidR="00E516B9">
      <w:t xml:space="preserve">Mailing Address:  </w:t>
    </w:r>
    <w:r w:rsidR="00E516B9" w:rsidRPr="00E516B9">
      <w:t>1802 W. Jackson Street, #117</w:t>
    </w:r>
    <w:r w:rsidRPr="00C77D08">
      <w:t xml:space="preserve"> </w:t>
    </w:r>
    <w:r w:rsidRPr="00C77D08">
      <w:sym w:font="Symbol" w:char="F0B7"/>
    </w:r>
    <w:r w:rsidRPr="00C77D08">
      <w:t xml:space="preserve"> Phoenix, AZ  85007</w:t>
    </w:r>
    <w:r w:rsidRPr="00C77D08">
      <w:tab/>
      <w:t xml:space="preserve">Page </w:t>
    </w:r>
    <w:r w:rsidR="00856466">
      <w:fldChar w:fldCharType="begin"/>
    </w:r>
    <w:r w:rsidR="00856466">
      <w:instrText xml:space="preserve"> PAGE   \* MERGEFORMAT </w:instrText>
    </w:r>
    <w:r w:rsidR="00856466">
      <w:fldChar w:fldCharType="separate"/>
    </w:r>
    <w:r w:rsidR="00801929">
      <w:rPr>
        <w:noProof/>
      </w:rPr>
      <w:t>5</w:t>
    </w:r>
    <w:r w:rsidR="00856466">
      <w:rPr>
        <w:noProof/>
      </w:rPr>
      <w:fldChar w:fldCharType="end"/>
    </w:r>
  </w:p>
  <w:p w:rsidR="005838DC" w:rsidRDefault="005838DC" w:rsidP="00194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DC" w:rsidRDefault="005838DC" w:rsidP="006746A8">
      <w:r>
        <w:separator/>
      </w:r>
    </w:p>
  </w:footnote>
  <w:footnote w:type="continuationSeparator" w:id="0">
    <w:p w:rsidR="005838DC" w:rsidRDefault="005838DC" w:rsidP="0067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8F" w:rsidRDefault="00F21EE6" w:rsidP="00FE7C8F">
    <w:pPr>
      <w:autoSpaceDE w:val="0"/>
      <w:autoSpaceDN w:val="0"/>
      <w:adjustRightInd w:val="0"/>
      <w:jc w:val="center"/>
      <w:rPr>
        <w:rFonts w:ascii="Arial" w:hAnsi="Arial" w:cs="Arial"/>
        <w:color w:val="000000"/>
        <w:sz w:val="40"/>
        <w:szCs w:val="40"/>
      </w:rPr>
    </w:pPr>
    <w:r>
      <w:rPr>
        <w:noProof/>
        <w:sz w:val="20"/>
        <w:szCs w:val="20"/>
      </w:rPr>
      <w:drawing>
        <wp:anchor distT="0" distB="0" distL="114300" distR="114300" simplePos="0" relativeHeight="251658752" behindDoc="0" locked="0" layoutInCell="1" allowOverlap="1" wp14:anchorId="01AC9B6E" wp14:editId="55D37114">
          <wp:simplePos x="0" y="0"/>
          <wp:positionH relativeFrom="margin">
            <wp:posOffset>-247650</wp:posOffset>
          </wp:positionH>
          <wp:positionV relativeFrom="margin">
            <wp:posOffset>-1417179</wp:posOffset>
          </wp:positionV>
          <wp:extent cx="1132840" cy="11557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e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2840" cy="1155700"/>
                  </a:xfrm>
                  <a:prstGeom prst="rect">
                    <a:avLst/>
                  </a:prstGeom>
                </pic:spPr>
              </pic:pic>
            </a:graphicData>
          </a:graphic>
          <wp14:sizeRelH relativeFrom="margin">
            <wp14:pctWidth>0</wp14:pctWidth>
          </wp14:sizeRelH>
          <wp14:sizeRelV relativeFrom="margin">
            <wp14:pctHeight>0</wp14:pctHeight>
          </wp14:sizeRelV>
        </wp:anchor>
      </w:drawing>
    </w:r>
    <w:r w:rsidR="00FE7C8F">
      <w:rPr>
        <w:rFonts w:ascii="Arial" w:hAnsi="Arial" w:cs="Arial"/>
        <w:noProof/>
        <w:sz w:val="40"/>
        <w:szCs w:val="40"/>
      </w:rPr>
      <mc:AlternateContent>
        <mc:Choice Requires="wpg">
          <w:drawing>
            <wp:anchor distT="0" distB="0" distL="114300" distR="114300" simplePos="0" relativeHeight="251655680" behindDoc="0" locked="0" layoutInCell="1" allowOverlap="1" wp14:anchorId="78C5D73B" wp14:editId="58DEE872">
              <wp:simplePos x="0" y="0"/>
              <wp:positionH relativeFrom="column">
                <wp:posOffset>5953125</wp:posOffset>
              </wp:positionH>
              <wp:positionV relativeFrom="paragraph">
                <wp:posOffset>-457200</wp:posOffset>
              </wp:positionV>
              <wp:extent cx="1118870" cy="1257300"/>
              <wp:effectExtent l="27940" t="0" r="24765" b="19050"/>
              <wp:wrapThrough wrapText="bothSides">
                <wp:wrapPolygon edited="0">
                  <wp:start x="9402" y="2084"/>
                  <wp:lineTo x="294" y="2215"/>
                  <wp:lineTo x="-294" y="2345"/>
                  <wp:lineTo x="-294" y="21600"/>
                  <wp:lineTo x="9255" y="21731"/>
                  <wp:lineTo x="12198" y="21731"/>
                  <wp:lineTo x="21894" y="21600"/>
                  <wp:lineTo x="21894" y="2345"/>
                  <wp:lineTo x="21012" y="2215"/>
                  <wp:lineTo x="12198" y="2084"/>
                  <wp:lineTo x="9402" y="2084"/>
                </wp:wrapPolygon>
              </wp:wrapThrough>
              <wp:docPr id="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8870" cy="1257300"/>
                        <a:chOff x="240" y="1623"/>
                        <a:chExt cx="881" cy="989"/>
                      </a:xfrm>
                    </wpg:grpSpPr>
                    <wps:wsp>
                      <wps:cNvPr id="8" name="Rectangle 3"/>
                      <wps:cNvSpPr>
                        <a:spLocks noChangeAspect="1" noChangeArrowheads="1"/>
                      </wps:cNvSpPr>
                      <wps:spPr bwMode="auto">
                        <a:xfrm>
                          <a:off x="996" y="1623"/>
                          <a:ext cx="100" cy="19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C8F" w:rsidRDefault="00FE7C8F" w:rsidP="00FE7C8F">
                            <w:pPr>
                              <w:autoSpaceDE w:val="0"/>
                              <w:autoSpaceDN w:val="0"/>
                              <w:adjustRightInd w:val="0"/>
                              <w:rPr>
                                <w:rFonts w:ascii="Arial" w:hAnsi="Arial" w:cs="Arial"/>
                                <w:color w:val="000000"/>
                                <w:sz w:val="31"/>
                                <w:szCs w:val="36"/>
                              </w:rPr>
                            </w:pPr>
                          </w:p>
                        </w:txbxContent>
                      </wps:txbx>
                      <wps:bodyPr rot="0" vert="horz" wrap="square" lIns="79553" tIns="39776" rIns="79553" bIns="39776" anchor="ctr" anchorCtr="0" upright="1">
                        <a:noAutofit/>
                      </wps:bodyPr>
                    </wps:wsp>
                    <pic:pic xmlns:pic="http://schemas.openxmlformats.org/drawingml/2006/picture">
                      <pic:nvPicPr>
                        <pic:cNvPr id="9" name="Picture 4"/>
                        <pic:cNvPicPr>
                          <a:picLocks noChangeAspect="1" noChangeArrowheads="1"/>
                        </pic:cNvPicPr>
                      </pic:nvPicPr>
                      <pic:blipFill>
                        <a:blip r:embed="rId2">
                          <a:lum bright="4000"/>
                          <a:extLst>
                            <a:ext uri="{28A0092B-C50C-407E-A947-70E740481C1C}">
                              <a14:useLocalDpi xmlns:a14="http://schemas.microsoft.com/office/drawing/2010/main" val="0"/>
                            </a:ext>
                          </a:extLst>
                        </a:blip>
                        <a:srcRect/>
                        <a:stretch>
                          <a:fillRect/>
                        </a:stretch>
                      </pic:blipFill>
                      <pic:spPr bwMode="auto">
                        <a:xfrm>
                          <a:off x="240" y="1733"/>
                          <a:ext cx="881" cy="879"/>
                        </a:xfrm>
                        <a:prstGeom prst="rect">
                          <a:avLst/>
                        </a:prstGeom>
                        <a:noFill/>
                        <a:extLst>
                          <a:ext uri="{909E8E84-426E-40DD-AFC4-6F175D3DCCD1}">
                            <a14:hiddenFill xmlns:a14="http://schemas.microsoft.com/office/drawing/2010/main">
                              <a:solidFill>
                                <a:srgbClr val="FFFFFF"/>
                              </a:solidFill>
                            </a14:hiddenFill>
                          </a:ext>
                        </a:extLst>
                      </pic:spPr>
                    </pic:pic>
                    <wps:wsp>
                      <wps:cNvPr id="10" name="Oval 5"/>
                      <wps:cNvSpPr>
                        <a:spLocks noChangeAspect="1" noChangeArrowheads="1"/>
                      </wps:cNvSpPr>
                      <wps:spPr bwMode="auto">
                        <a:xfrm>
                          <a:off x="240" y="1733"/>
                          <a:ext cx="880" cy="879"/>
                        </a:xfrm>
                        <a:prstGeom prst="ellipse">
                          <a:avLst/>
                        </a:prstGeom>
                        <a:noFill/>
                        <a:ln w="38100">
                          <a:solidFill>
                            <a:srgbClr val="000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5D73B" id="Group 2" o:spid="_x0000_s1026" style="position:absolute;left:0;text-align:left;margin-left:468.75pt;margin-top:-36pt;width:88.1pt;height:99pt;z-index:251655680" coordorigin="240,1623" coordsize="881,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">
              <o:lock v:ext="edit" aspectratio="t"/>
              <v:rect id="Rectangle 3" o:spid="_x0000_s1027" style="position:absolute;left:996;top:1623;width:100;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" filled="f" fillcolor="#bbe0e3" stroked="f">
                <o:lock v:ext="edit" aspectratio="t"/>
                <v:textbox inset="2.20981mm,1.1049mm,2.20981mm,1.1049mm">
                  <w:txbxContent>
                    <w:p w:rsidR="00FE7C8F" w:rsidRDefault="00FE7C8F" w:rsidP="00FE7C8F">
                      <w:pPr>
                        <w:autoSpaceDE w:val="0"/>
                        <w:autoSpaceDN w:val="0"/>
                        <w:adjustRightInd w:val="0"/>
                        <w:rPr>
                          <w:rFonts w:ascii="Arial" w:hAnsi="Arial" w:cs="Arial"/>
                          <w:color w:val="000000"/>
                          <w:sz w:val="31"/>
                          <w:szCs w:val="3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40;top:1733;width:881;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">
                <v:imagedata r:id="rId3" o:title="" blacklevel="1311f"/>
              </v:shape>
              <v:oval id="Oval 5" o:spid="_x0000_s1029" style="position:absolute;left:240;top:1733;width:880;height: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" filled="f" fillcolor="#bbe0e3" strokecolor="navy" strokeweight="3pt">
                <o:lock v:ext="edit" aspectratio="t"/>
              </v:oval>
              <w10:wrap type="through"/>
            </v:group>
          </w:pict>
        </mc:Fallback>
      </mc:AlternateContent>
    </w:r>
    <w:r w:rsidR="00FE7C8F">
      <w:rPr>
        <w:rFonts w:ascii="Arial" w:hAnsi="Arial" w:cs="Arial"/>
        <w:color w:val="000000"/>
        <w:sz w:val="40"/>
        <w:szCs w:val="40"/>
      </w:rPr>
      <w:t>State of Arizona</w:t>
    </w:r>
  </w:p>
  <w:p w:rsidR="00FE7C8F" w:rsidRDefault="00FE7C8F" w:rsidP="00FE7C8F">
    <w:pPr>
      <w:autoSpaceDE w:val="0"/>
      <w:autoSpaceDN w:val="0"/>
      <w:adjustRightInd w:val="0"/>
      <w:jc w:val="center"/>
      <w:rPr>
        <w:rFonts w:ascii="Arial" w:hAnsi="Arial" w:cs="Arial"/>
        <w:color w:val="000000"/>
        <w:sz w:val="40"/>
        <w:szCs w:val="40"/>
      </w:rPr>
    </w:pPr>
    <w:r>
      <w:rPr>
        <w:rFonts w:ascii="Arial" w:hAnsi="Arial" w:cs="Arial"/>
        <w:b/>
        <w:bCs/>
        <w:color w:val="000000"/>
        <w:sz w:val="40"/>
        <w:szCs w:val="40"/>
      </w:rPr>
      <w:t>Department of Homeland Security</w:t>
    </w:r>
  </w:p>
  <w:p w:rsidR="00FE7C8F" w:rsidRDefault="00FE7C8F" w:rsidP="00FE7C8F">
    <w:pPr>
      <w:ind w:left="-540" w:right="1440"/>
    </w:pPr>
  </w:p>
  <w:p w:rsidR="00FE7C8F" w:rsidRDefault="005E04FE" w:rsidP="00FE7C8F">
    <w:pPr>
      <w:ind w:left="-540" w:right="1440"/>
    </w:pPr>
    <w:r>
      <w:rPr>
        <w:noProof/>
      </w:rPr>
      <mc:AlternateContent>
        <mc:Choice Requires="wps">
          <w:drawing>
            <wp:anchor distT="0" distB="0" distL="114300" distR="114300" simplePos="0" relativeHeight="251657728" behindDoc="0" locked="0" layoutInCell="1" allowOverlap="1" wp14:anchorId="2E011057" wp14:editId="79DCAA9A">
              <wp:simplePos x="0" y="0"/>
              <wp:positionH relativeFrom="column">
                <wp:posOffset>5568950</wp:posOffset>
              </wp:positionH>
              <wp:positionV relativeFrom="paragraph">
                <wp:posOffset>115570</wp:posOffset>
              </wp:positionV>
              <wp:extent cx="1841500" cy="210185"/>
              <wp:effectExtent l="0" t="0" r="6350" b="0"/>
              <wp:wrapThrough wrapText="bothSides">
                <wp:wrapPolygon edited="0">
                  <wp:start x="0" y="0"/>
                  <wp:lineTo x="0" y="19577"/>
                  <wp:lineTo x="21451" y="19577"/>
                  <wp:lineTo x="21451" y="0"/>
                  <wp:lineTo x="0" y="0"/>
                </wp:wrapPolygon>
              </wp:wrapThrough>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C8F" w:rsidRDefault="005E04FE" w:rsidP="00FE7C8F">
                          <w:pPr>
                            <w:jc w:val="center"/>
                            <w:rPr>
                              <w:rFonts w:ascii="Arial Narrow" w:hAnsi="Arial Narrow"/>
                              <w:sz w:val="19"/>
                              <w:szCs w:val="19"/>
                            </w:rPr>
                          </w:pPr>
                          <w:r>
                            <w:rPr>
                              <w:rFonts w:ascii="Arial Narrow" w:hAnsi="Arial Narrow"/>
                              <w:sz w:val="19"/>
                              <w:szCs w:val="19"/>
                            </w:rPr>
                            <w:t>Director Kim O’Connor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1057" id="_x0000_t202" coordsize="21600,21600" o:spt="202" path="m,l,21600r21600,l21600,xe">
              <v:stroke joinstyle="miter"/>
              <v:path gradientshapeok="t" o:connecttype="rect"/>
            </v:shapetype>
            <v:shape id="Text Box 8" o:spid="_x0000_s1030" type="#_x0000_t202" style="position:absolute;left:0;text-align:left;margin-left:438.5pt;margin-top:9.1pt;width:145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" stroked="f">
              <v:textbox>
                <w:txbxContent>
                  <w:p w:rsidR="00FE7C8F" w:rsidRDefault="005E04FE" w:rsidP="00FE7C8F">
                    <w:pPr>
                      <w:jc w:val="center"/>
                      <w:rPr>
                        <w:rFonts w:ascii="Arial Narrow" w:hAnsi="Arial Narrow"/>
                        <w:sz w:val="19"/>
                        <w:szCs w:val="19"/>
                      </w:rPr>
                    </w:pPr>
                    <w:r>
                      <w:rPr>
                        <w:rFonts w:ascii="Arial Narrow" w:hAnsi="Arial Narrow"/>
                        <w:sz w:val="19"/>
                        <w:szCs w:val="19"/>
                      </w:rPr>
                      <w:t>Director Kim O’Connor</w:t>
                    </w:r>
                  </w:p>
                </w:txbxContent>
              </v:textbox>
              <w10:wrap type="through"/>
            </v:shape>
          </w:pict>
        </mc:Fallback>
      </mc:AlternateContent>
    </w:r>
    <w:r w:rsidR="00FE7C8F">
      <w:rPr>
        <w:noProof/>
      </w:rPr>
      <mc:AlternateContent>
        <mc:Choice Requires="wps">
          <w:drawing>
            <wp:anchor distT="0" distB="0" distL="114300" distR="114300" simplePos="0" relativeHeight="251656704" behindDoc="0" locked="0" layoutInCell="1" allowOverlap="1" wp14:anchorId="212F3271" wp14:editId="2AAED8BE">
              <wp:simplePos x="0" y="0"/>
              <wp:positionH relativeFrom="column">
                <wp:posOffset>-447675</wp:posOffset>
              </wp:positionH>
              <wp:positionV relativeFrom="paragraph">
                <wp:posOffset>95250</wp:posOffset>
              </wp:positionV>
              <wp:extent cx="1571625" cy="229235"/>
              <wp:effectExtent l="0" t="0" r="9525" b="0"/>
              <wp:wrapThrough wrapText="bothSides">
                <wp:wrapPolygon edited="0">
                  <wp:start x="0" y="0"/>
                  <wp:lineTo x="0" y="19745"/>
                  <wp:lineTo x="21469" y="19745"/>
                  <wp:lineTo x="21469" y="0"/>
                  <wp:lineTo x="0" y="0"/>
                </wp:wrapPolygon>
              </wp:wrapThrough>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C8F" w:rsidRDefault="00FE7C8F" w:rsidP="00FE7C8F">
                          <w:pPr>
                            <w:jc w:val="center"/>
                            <w:rPr>
                              <w:rFonts w:ascii="Arial Narrow" w:hAnsi="Arial Narrow" w:cs="Arial"/>
                              <w:sz w:val="19"/>
                              <w:szCs w:val="19"/>
                            </w:rPr>
                          </w:pPr>
                          <w:r>
                            <w:rPr>
                              <w:rFonts w:ascii="Arial Narrow" w:hAnsi="Arial Narrow" w:cs="Arial"/>
                              <w:sz w:val="19"/>
                              <w:szCs w:val="19"/>
                            </w:rPr>
                            <w:t xml:space="preserve">Governor </w:t>
                          </w:r>
                          <w:r w:rsidR="008F36DE">
                            <w:rPr>
                              <w:rFonts w:ascii="Arial Narrow" w:hAnsi="Arial Narrow" w:cs="Arial"/>
                              <w:sz w:val="19"/>
                              <w:szCs w:val="19"/>
                            </w:rPr>
                            <w:t>Katie Hobbs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3271" id="Text Box 7" o:spid="_x0000_s1031" type="#_x0000_t202" style="position:absolute;left:0;text-align:left;margin-left:-35.25pt;margin-top:7.5pt;width:123.75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G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" stroked="f">
              <v:textbox>
                <w:txbxContent>
                  <w:p w:rsidR="00FE7C8F" w:rsidRDefault="00FE7C8F" w:rsidP="00FE7C8F">
                    <w:pPr>
                      <w:jc w:val="center"/>
                      <w:rPr>
                        <w:rFonts w:ascii="Arial Narrow" w:hAnsi="Arial Narrow" w:cs="Arial"/>
                        <w:sz w:val="19"/>
                        <w:szCs w:val="19"/>
                      </w:rPr>
                    </w:pPr>
                    <w:r>
                      <w:rPr>
                        <w:rFonts w:ascii="Arial Narrow" w:hAnsi="Arial Narrow" w:cs="Arial"/>
                        <w:sz w:val="19"/>
                        <w:szCs w:val="19"/>
                      </w:rPr>
                      <w:t xml:space="preserve">Governor </w:t>
                    </w:r>
                    <w:r w:rsidR="008F36DE">
                      <w:rPr>
                        <w:rFonts w:ascii="Arial Narrow" w:hAnsi="Arial Narrow" w:cs="Arial"/>
                        <w:sz w:val="19"/>
                        <w:szCs w:val="19"/>
                      </w:rPr>
                      <w:t>Katie Hobbs</w:t>
                    </w:r>
                  </w:p>
                </w:txbxContent>
              </v:textbox>
              <w10:wrap type="through"/>
            </v:shape>
          </w:pict>
        </mc:Fallback>
      </mc:AlternateContent>
    </w:r>
  </w:p>
  <w:p w:rsidR="00FE7C8F" w:rsidRDefault="00FE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4FB"/>
    <w:multiLevelType w:val="hybridMultilevel"/>
    <w:tmpl w:val="F2401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A3D25"/>
    <w:multiLevelType w:val="hybridMultilevel"/>
    <w:tmpl w:val="7A9C31F8"/>
    <w:lvl w:ilvl="0" w:tplc="5D04FE6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349"/>
    <w:multiLevelType w:val="hybridMultilevel"/>
    <w:tmpl w:val="84A05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F51BB"/>
    <w:multiLevelType w:val="hybridMultilevel"/>
    <w:tmpl w:val="80CA583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9940550"/>
    <w:multiLevelType w:val="hybridMultilevel"/>
    <w:tmpl w:val="895C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7A02"/>
    <w:multiLevelType w:val="hybridMultilevel"/>
    <w:tmpl w:val="013C914E"/>
    <w:lvl w:ilvl="0" w:tplc="5D04FE6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2074B"/>
    <w:multiLevelType w:val="hybridMultilevel"/>
    <w:tmpl w:val="2C8C52B8"/>
    <w:lvl w:ilvl="0" w:tplc="C5EA3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F2405"/>
    <w:multiLevelType w:val="hybridMultilevel"/>
    <w:tmpl w:val="35B6DAE0"/>
    <w:lvl w:ilvl="0" w:tplc="5D04FE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E4890"/>
    <w:multiLevelType w:val="hybridMultilevel"/>
    <w:tmpl w:val="E08AC8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4D673F"/>
    <w:multiLevelType w:val="hybridMultilevel"/>
    <w:tmpl w:val="4956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35EBF"/>
    <w:multiLevelType w:val="hybridMultilevel"/>
    <w:tmpl w:val="C49660B2"/>
    <w:lvl w:ilvl="0" w:tplc="C5EA3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F0ABF"/>
    <w:multiLevelType w:val="hybridMultilevel"/>
    <w:tmpl w:val="BFFA7B8C"/>
    <w:lvl w:ilvl="0" w:tplc="5D04FE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24652"/>
    <w:multiLevelType w:val="hybridMultilevel"/>
    <w:tmpl w:val="F46440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A7E80"/>
    <w:multiLevelType w:val="hybridMultilevel"/>
    <w:tmpl w:val="8FD8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2"/>
  </w:num>
  <w:num w:numId="5">
    <w:abstractNumId w:val="9"/>
  </w:num>
  <w:num w:numId="6">
    <w:abstractNumId w:val="13"/>
  </w:num>
  <w:num w:numId="7">
    <w:abstractNumId w:val="5"/>
  </w:num>
  <w:num w:numId="8">
    <w:abstractNumId w:val="7"/>
  </w:num>
  <w:num w:numId="9">
    <w:abstractNumId w:val="11"/>
  </w:num>
  <w:num w:numId="10">
    <w:abstractNumId w:val="6"/>
  </w:num>
  <w:num w:numId="11">
    <w:abstractNumId w:val="10"/>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9F"/>
    <w:rsid w:val="0000069F"/>
    <w:rsid w:val="00002B35"/>
    <w:rsid w:val="000206B9"/>
    <w:rsid w:val="000242F6"/>
    <w:rsid w:val="0005614F"/>
    <w:rsid w:val="000667EC"/>
    <w:rsid w:val="00074DC2"/>
    <w:rsid w:val="00083895"/>
    <w:rsid w:val="000A7E0D"/>
    <w:rsid w:val="000B147B"/>
    <w:rsid w:val="000E6CA6"/>
    <w:rsid w:val="000F5A25"/>
    <w:rsid w:val="0011028A"/>
    <w:rsid w:val="0011474C"/>
    <w:rsid w:val="00131277"/>
    <w:rsid w:val="0014258E"/>
    <w:rsid w:val="00151DFB"/>
    <w:rsid w:val="00167364"/>
    <w:rsid w:val="001727D2"/>
    <w:rsid w:val="001776DF"/>
    <w:rsid w:val="00181A58"/>
    <w:rsid w:val="0018645E"/>
    <w:rsid w:val="001944A2"/>
    <w:rsid w:val="001A1F4F"/>
    <w:rsid w:val="001B40A1"/>
    <w:rsid w:val="001C40A5"/>
    <w:rsid w:val="001C640D"/>
    <w:rsid w:val="00212233"/>
    <w:rsid w:val="00212CFC"/>
    <w:rsid w:val="002524D1"/>
    <w:rsid w:val="0025471C"/>
    <w:rsid w:val="0028170E"/>
    <w:rsid w:val="00283B83"/>
    <w:rsid w:val="002B73B4"/>
    <w:rsid w:val="002B76C0"/>
    <w:rsid w:val="002C593C"/>
    <w:rsid w:val="002E0CDF"/>
    <w:rsid w:val="003040E0"/>
    <w:rsid w:val="0034289C"/>
    <w:rsid w:val="00362BA4"/>
    <w:rsid w:val="0038395A"/>
    <w:rsid w:val="00394BCF"/>
    <w:rsid w:val="003C5C36"/>
    <w:rsid w:val="003C650C"/>
    <w:rsid w:val="003D3839"/>
    <w:rsid w:val="003D76C7"/>
    <w:rsid w:val="003E2F78"/>
    <w:rsid w:val="003F1965"/>
    <w:rsid w:val="0046728B"/>
    <w:rsid w:val="00485E2F"/>
    <w:rsid w:val="004C1C6B"/>
    <w:rsid w:val="005024AF"/>
    <w:rsid w:val="005838DC"/>
    <w:rsid w:val="00583B9F"/>
    <w:rsid w:val="00594D72"/>
    <w:rsid w:val="005B124F"/>
    <w:rsid w:val="005B7562"/>
    <w:rsid w:val="005D54F8"/>
    <w:rsid w:val="005E04FE"/>
    <w:rsid w:val="005E1C67"/>
    <w:rsid w:val="005E7272"/>
    <w:rsid w:val="005F07DB"/>
    <w:rsid w:val="005F2015"/>
    <w:rsid w:val="005F4688"/>
    <w:rsid w:val="005F73D5"/>
    <w:rsid w:val="006009DB"/>
    <w:rsid w:val="00600DE8"/>
    <w:rsid w:val="006132FF"/>
    <w:rsid w:val="00637F14"/>
    <w:rsid w:val="00655AF4"/>
    <w:rsid w:val="00660E40"/>
    <w:rsid w:val="00666183"/>
    <w:rsid w:val="006661EC"/>
    <w:rsid w:val="006746A8"/>
    <w:rsid w:val="00682375"/>
    <w:rsid w:val="006C4566"/>
    <w:rsid w:val="006C5092"/>
    <w:rsid w:val="006C648E"/>
    <w:rsid w:val="006E1297"/>
    <w:rsid w:val="006E1FD8"/>
    <w:rsid w:val="006F40FF"/>
    <w:rsid w:val="006F522D"/>
    <w:rsid w:val="0071446E"/>
    <w:rsid w:val="007542B2"/>
    <w:rsid w:val="007606F7"/>
    <w:rsid w:val="00777395"/>
    <w:rsid w:val="007B11D9"/>
    <w:rsid w:val="007C6635"/>
    <w:rsid w:val="007F5483"/>
    <w:rsid w:val="007F631F"/>
    <w:rsid w:val="00801929"/>
    <w:rsid w:val="00805291"/>
    <w:rsid w:val="008159F3"/>
    <w:rsid w:val="00840D79"/>
    <w:rsid w:val="008426AD"/>
    <w:rsid w:val="00851950"/>
    <w:rsid w:val="008531A4"/>
    <w:rsid w:val="00856466"/>
    <w:rsid w:val="00863099"/>
    <w:rsid w:val="008663E3"/>
    <w:rsid w:val="00882F8A"/>
    <w:rsid w:val="008942EE"/>
    <w:rsid w:val="00895007"/>
    <w:rsid w:val="008A170D"/>
    <w:rsid w:val="008A5A95"/>
    <w:rsid w:val="008C2AEA"/>
    <w:rsid w:val="008F36DE"/>
    <w:rsid w:val="008F65AB"/>
    <w:rsid w:val="00921740"/>
    <w:rsid w:val="00925047"/>
    <w:rsid w:val="00940948"/>
    <w:rsid w:val="00944354"/>
    <w:rsid w:val="00951271"/>
    <w:rsid w:val="00964D80"/>
    <w:rsid w:val="00995DFB"/>
    <w:rsid w:val="009B7D20"/>
    <w:rsid w:val="009C2039"/>
    <w:rsid w:val="009C5A9B"/>
    <w:rsid w:val="009C77E2"/>
    <w:rsid w:val="00A053AD"/>
    <w:rsid w:val="00A325FC"/>
    <w:rsid w:val="00A32FAE"/>
    <w:rsid w:val="00A33A2C"/>
    <w:rsid w:val="00A450D4"/>
    <w:rsid w:val="00A643C1"/>
    <w:rsid w:val="00A71172"/>
    <w:rsid w:val="00AA2254"/>
    <w:rsid w:val="00AA7FCF"/>
    <w:rsid w:val="00AB2E13"/>
    <w:rsid w:val="00AD4627"/>
    <w:rsid w:val="00AE20DD"/>
    <w:rsid w:val="00AE6F2B"/>
    <w:rsid w:val="00AF089F"/>
    <w:rsid w:val="00AF53C8"/>
    <w:rsid w:val="00B000CA"/>
    <w:rsid w:val="00B02AA9"/>
    <w:rsid w:val="00B03B38"/>
    <w:rsid w:val="00B06D10"/>
    <w:rsid w:val="00B14791"/>
    <w:rsid w:val="00B3370F"/>
    <w:rsid w:val="00B3414C"/>
    <w:rsid w:val="00B50857"/>
    <w:rsid w:val="00B8373F"/>
    <w:rsid w:val="00B85DB1"/>
    <w:rsid w:val="00B9235B"/>
    <w:rsid w:val="00BA06B5"/>
    <w:rsid w:val="00BA5B65"/>
    <w:rsid w:val="00BA7CA4"/>
    <w:rsid w:val="00BD515F"/>
    <w:rsid w:val="00BF0AED"/>
    <w:rsid w:val="00C15EBA"/>
    <w:rsid w:val="00C276FF"/>
    <w:rsid w:val="00C77D08"/>
    <w:rsid w:val="00C9435C"/>
    <w:rsid w:val="00CA3CBE"/>
    <w:rsid w:val="00CB0824"/>
    <w:rsid w:val="00CB368D"/>
    <w:rsid w:val="00CE2059"/>
    <w:rsid w:val="00CE368D"/>
    <w:rsid w:val="00CF6C3E"/>
    <w:rsid w:val="00D01E3D"/>
    <w:rsid w:val="00D12381"/>
    <w:rsid w:val="00D3076A"/>
    <w:rsid w:val="00D51DEA"/>
    <w:rsid w:val="00D60B0B"/>
    <w:rsid w:val="00D62BD4"/>
    <w:rsid w:val="00D63CD7"/>
    <w:rsid w:val="00DA0677"/>
    <w:rsid w:val="00DB5992"/>
    <w:rsid w:val="00DD55F2"/>
    <w:rsid w:val="00DF7458"/>
    <w:rsid w:val="00E12AB1"/>
    <w:rsid w:val="00E256AF"/>
    <w:rsid w:val="00E516B9"/>
    <w:rsid w:val="00E71221"/>
    <w:rsid w:val="00EA44B6"/>
    <w:rsid w:val="00EC02D5"/>
    <w:rsid w:val="00F21EE6"/>
    <w:rsid w:val="00F31E7F"/>
    <w:rsid w:val="00F55999"/>
    <w:rsid w:val="00F61586"/>
    <w:rsid w:val="00F8199E"/>
    <w:rsid w:val="00F903AB"/>
    <w:rsid w:val="00FA4A3F"/>
    <w:rsid w:val="00FB5C51"/>
    <w:rsid w:val="00FB76BA"/>
    <w:rsid w:val="00FC4C77"/>
    <w:rsid w:val="00FE51CC"/>
    <w:rsid w:val="00FE7310"/>
    <w:rsid w:val="00FE7C8F"/>
    <w:rsid w:val="00FF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ADEC2"/>
  <w15:docId w15:val="{93130052-26F1-44C7-B90E-932DDEDC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79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32FAE"/>
    <w:rPr>
      <w:rFonts w:ascii="Arial" w:eastAsia="Times New Roman" w:hAnsi="Arial"/>
      <w:sz w:val="20"/>
      <w:szCs w:val="20"/>
    </w:rPr>
  </w:style>
  <w:style w:type="paragraph" w:styleId="ListParagraph">
    <w:name w:val="List Paragraph"/>
    <w:basedOn w:val="Normal"/>
    <w:uiPriority w:val="34"/>
    <w:qFormat/>
    <w:rsid w:val="0000069F"/>
    <w:pPr>
      <w:ind w:left="720"/>
      <w:contextualSpacing/>
    </w:pPr>
  </w:style>
  <w:style w:type="paragraph" w:customStyle="1" w:styleId="Default">
    <w:name w:val="Default"/>
    <w:rsid w:val="008C2AEA"/>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unhideWhenUsed/>
    <w:rsid w:val="00655AF4"/>
    <w:rPr>
      <w:color w:val="0000FF"/>
      <w:u w:val="single"/>
    </w:rPr>
  </w:style>
  <w:style w:type="paragraph" w:styleId="Header">
    <w:name w:val="header"/>
    <w:basedOn w:val="Normal"/>
    <w:link w:val="HeaderChar"/>
    <w:uiPriority w:val="99"/>
    <w:unhideWhenUsed/>
    <w:rsid w:val="006746A8"/>
    <w:pPr>
      <w:tabs>
        <w:tab w:val="center" w:pos="4680"/>
        <w:tab w:val="right" w:pos="9360"/>
      </w:tabs>
    </w:pPr>
  </w:style>
  <w:style w:type="character" w:customStyle="1" w:styleId="HeaderChar">
    <w:name w:val="Header Char"/>
    <w:basedOn w:val="DefaultParagraphFont"/>
    <w:link w:val="Header"/>
    <w:uiPriority w:val="99"/>
    <w:rsid w:val="006746A8"/>
    <w:rPr>
      <w:sz w:val="22"/>
      <w:szCs w:val="22"/>
    </w:rPr>
  </w:style>
  <w:style w:type="paragraph" w:styleId="Footer">
    <w:name w:val="footer"/>
    <w:basedOn w:val="Normal"/>
    <w:link w:val="FooterChar"/>
    <w:uiPriority w:val="99"/>
    <w:unhideWhenUsed/>
    <w:rsid w:val="001944A2"/>
    <w:pPr>
      <w:pBdr>
        <w:top w:val="thinThickSmallGap" w:sz="24" w:space="1" w:color="622423"/>
      </w:pBdr>
      <w:tabs>
        <w:tab w:val="right" w:pos="10800"/>
      </w:tabs>
      <w:jc w:val="center"/>
    </w:pPr>
    <w:rPr>
      <w:sz w:val="18"/>
      <w:szCs w:val="18"/>
    </w:rPr>
  </w:style>
  <w:style w:type="character" w:customStyle="1" w:styleId="FooterChar">
    <w:name w:val="Footer Char"/>
    <w:basedOn w:val="DefaultParagraphFont"/>
    <w:link w:val="Footer"/>
    <w:uiPriority w:val="99"/>
    <w:rsid w:val="001944A2"/>
    <w:rPr>
      <w:rFonts w:ascii="Calibri" w:hAnsi="Calibri"/>
      <w:sz w:val="18"/>
      <w:szCs w:val="18"/>
    </w:rPr>
  </w:style>
  <w:style w:type="paragraph" w:styleId="BalloonText">
    <w:name w:val="Balloon Text"/>
    <w:basedOn w:val="Normal"/>
    <w:link w:val="BalloonTextChar"/>
    <w:uiPriority w:val="99"/>
    <w:semiHidden/>
    <w:unhideWhenUsed/>
    <w:rsid w:val="001776DF"/>
    <w:rPr>
      <w:rFonts w:ascii="Tahoma" w:hAnsi="Tahoma" w:cs="Tahoma"/>
      <w:sz w:val="16"/>
      <w:szCs w:val="16"/>
    </w:rPr>
  </w:style>
  <w:style w:type="character" w:customStyle="1" w:styleId="BalloonTextChar">
    <w:name w:val="Balloon Text Char"/>
    <w:basedOn w:val="DefaultParagraphFont"/>
    <w:link w:val="BalloonText"/>
    <w:uiPriority w:val="99"/>
    <w:semiHidden/>
    <w:rsid w:val="001776DF"/>
    <w:rPr>
      <w:rFonts w:ascii="Tahoma" w:hAnsi="Tahoma" w:cs="Tahoma"/>
      <w:sz w:val="16"/>
      <w:szCs w:val="16"/>
    </w:rPr>
  </w:style>
  <w:style w:type="character" w:styleId="FollowedHyperlink">
    <w:name w:val="FollowedHyperlink"/>
    <w:basedOn w:val="DefaultParagraphFont"/>
    <w:uiPriority w:val="99"/>
    <w:semiHidden/>
    <w:unhideWhenUsed/>
    <w:rsid w:val="00002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azdohs.gov" TargetMode="External"/><Relationship Id="rId13" Type="http://schemas.openxmlformats.org/officeDocument/2006/relationships/hyperlink" Target="https://preptoolkit.fema.gov/web/hseep-resources/improvement-plan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ma.gov/emergency-managers/national-preparedness/exercises/hse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a.gov/safecom/fund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ema.gov/authorized-equipment-list" TargetMode="External"/><Relationship Id="rId4" Type="http://schemas.openxmlformats.org/officeDocument/2006/relationships/settings" Target="settings.xml"/><Relationship Id="rId9" Type="http://schemas.openxmlformats.org/officeDocument/2006/relationships/hyperlink" Target="https://azdohs.gov/nsgp-nss" TargetMode="External"/><Relationship Id="rId14" Type="http://schemas.openxmlformats.org/officeDocument/2006/relationships/hyperlink" Target="mailto:azdohsfinance@azdohs.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FE5E-C4A8-48D1-99ED-FC98CCA5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19557</CharactersWithSpaces>
  <SharedDoc>false</SharedDoc>
  <HLinks>
    <vt:vector size="18" baseType="variant">
      <vt:variant>
        <vt:i4>3932189</vt:i4>
      </vt:variant>
      <vt:variant>
        <vt:i4>6</vt:i4>
      </vt:variant>
      <vt:variant>
        <vt:i4>0</vt:i4>
      </vt:variant>
      <vt:variant>
        <vt:i4>5</vt:i4>
      </vt:variant>
      <vt:variant>
        <vt:lpwstr>mailto:cbowen@azdohs.gov</vt:lpwstr>
      </vt:variant>
      <vt:variant>
        <vt:lpwstr/>
      </vt:variant>
      <vt:variant>
        <vt:i4>2293804</vt:i4>
      </vt:variant>
      <vt:variant>
        <vt:i4>3</vt:i4>
      </vt:variant>
      <vt:variant>
        <vt:i4>0</vt:i4>
      </vt:variant>
      <vt:variant>
        <vt:i4>5</vt:i4>
      </vt:variant>
      <vt:variant>
        <vt:lpwstr>http://www.azdohs.gov/Grants/index.asp</vt:lpwstr>
      </vt:variant>
      <vt:variant>
        <vt:lpwstr/>
      </vt:variant>
      <vt:variant>
        <vt:i4>6357094</vt:i4>
      </vt:variant>
      <vt:variant>
        <vt:i4>0</vt:i4>
      </vt:variant>
      <vt:variant>
        <vt:i4>0</vt:i4>
      </vt:variant>
      <vt:variant>
        <vt:i4>5</vt:i4>
      </vt:variant>
      <vt:variant>
        <vt:lpwstr>http://www.rkb.us/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cbowen</dc:creator>
  <cp:lastModifiedBy>Cheryl Bowen</cp:lastModifiedBy>
  <cp:revision>2</cp:revision>
  <cp:lastPrinted>2019-04-17T15:10:00Z</cp:lastPrinted>
  <dcterms:created xsi:type="dcterms:W3CDTF">2024-11-19T14:32:00Z</dcterms:created>
  <dcterms:modified xsi:type="dcterms:W3CDTF">2024-11-19T14:32:00Z</dcterms:modified>
</cp:coreProperties>
</file>